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82"/>
        <w:gridCol w:w="992"/>
        <w:gridCol w:w="1364"/>
        <w:gridCol w:w="1480"/>
        <w:gridCol w:w="1541"/>
        <w:gridCol w:w="1514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„Piekielny Szlak” produktem turystycznym obszaru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412FDC" w:rsidRDefault="00412FDC" w:rsidP="006E7655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412FDC">
              <w:rPr>
                <w:rFonts w:asciiTheme="majorHAnsi" w:hAnsiTheme="majorHAnsi"/>
                <w:i/>
              </w:rPr>
              <w:t xml:space="preserve">1.1.5 Podejmowanie działalności </w:t>
            </w:r>
            <w:r w:rsidR="00972FF0">
              <w:rPr>
                <w:rFonts w:asciiTheme="majorHAnsi" w:hAnsiTheme="majorHAnsi"/>
                <w:i/>
              </w:rPr>
              <w:t xml:space="preserve">gospodarczej </w:t>
            </w:r>
            <w:r w:rsidRPr="00412FDC">
              <w:rPr>
                <w:rFonts w:asciiTheme="majorHAnsi" w:hAnsiTheme="majorHAnsi"/>
                <w:i/>
              </w:rPr>
              <w:t>w sektorze turystycznym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407EBD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407E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412FDC" w:rsidRPr="002C2581">
              <w:rPr>
                <w:rFonts w:asciiTheme="majorHAnsi" w:eastAsia="Times New Roman" w:hAnsiTheme="majorHAnsi" w:cs="Arial"/>
                <w:lang w:eastAsia="pl-PL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B35344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 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6E7655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B35344">
              <w:rPr>
                <w:rFonts w:asciiTheme="majorHAnsi" w:eastAsia="Times New Roman" w:hAnsiTheme="majorHAnsi" w:cs="Arial"/>
                <w:lang w:eastAsia="pl-PL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5955CB">
              <w:rPr>
                <w:rFonts w:asciiTheme="majorHAnsi" w:eastAsia="Times New Roman" w:hAnsiTheme="majorHAnsi" w:cs="Arial"/>
                <w:lang w:eastAsia="pl-PL"/>
              </w:rPr>
              <w:t>0</w:t>
            </w:r>
          </w:p>
        </w:tc>
      </w:tr>
      <w:tr w:rsidR="00DA7618" w:rsidRPr="00AD0EF7" w:rsidTr="00407E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B35344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</w:t>
            </w:r>
            <w:r w:rsidR="00B35344">
              <w:rPr>
                <w:rFonts w:asciiTheme="majorHAnsi" w:hAnsiTheme="majorHAnsi"/>
              </w:rPr>
              <w:t>peracji polegających na utworzeniu nowego</w:t>
            </w:r>
            <w:r w:rsidRPr="00AD0EF7">
              <w:rPr>
                <w:rFonts w:asciiTheme="majorHAnsi" w:hAnsiTheme="majorHAnsi"/>
              </w:rPr>
              <w:t xml:space="preserve">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B35344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 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B35344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5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5955CB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0</w:t>
            </w:r>
          </w:p>
        </w:tc>
      </w:tr>
    </w:tbl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8"/>
    <w:rsid w:val="002C2581"/>
    <w:rsid w:val="00407EBD"/>
    <w:rsid w:val="00412FDC"/>
    <w:rsid w:val="004F4427"/>
    <w:rsid w:val="0055684E"/>
    <w:rsid w:val="005955CB"/>
    <w:rsid w:val="006E7655"/>
    <w:rsid w:val="00972FF0"/>
    <w:rsid w:val="00A07127"/>
    <w:rsid w:val="00AD0EF7"/>
    <w:rsid w:val="00B35344"/>
    <w:rsid w:val="00DA7618"/>
    <w:rsid w:val="00F271C0"/>
    <w:rsid w:val="00F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LGD</cp:lastModifiedBy>
  <cp:revision>5</cp:revision>
  <dcterms:created xsi:type="dcterms:W3CDTF">2017-04-04T10:50:00Z</dcterms:created>
  <dcterms:modified xsi:type="dcterms:W3CDTF">2018-08-07T07:36:00Z</dcterms:modified>
</cp:coreProperties>
</file>