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A2C" w:rsidRPr="00FA54D3" w:rsidRDefault="00F31A2C" w:rsidP="00424DAB">
      <w:pPr>
        <w:spacing w:before="240"/>
        <w:jc w:val="center"/>
        <w:rPr>
          <w:rFonts w:cstheme="minorHAnsi"/>
          <w:b/>
          <w:sz w:val="24"/>
          <w:szCs w:val="24"/>
        </w:rPr>
      </w:pPr>
      <w:r w:rsidRPr="00FA54D3">
        <w:rPr>
          <w:rFonts w:cstheme="minorHAnsi"/>
          <w:b/>
          <w:sz w:val="24"/>
          <w:szCs w:val="24"/>
        </w:rPr>
        <w:t>OGŁOSZENIE</w:t>
      </w:r>
    </w:p>
    <w:p w:rsidR="0073718F" w:rsidRPr="00FA54D3" w:rsidRDefault="00F31A2C" w:rsidP="0073718F">
      <w:pPr>
        <w:spacing w:after="0" w:line="240" w:lineRule="auto"/>
        <w:jc w:val="both"/>
        <w:rPr>
          <w:rFonts w:cstheme="minorHAnsi"/>
          <w:sz w:val="24"/>
          <w:szCs w:val="24"/>
        </w:rPr>
      </w:pPr>
      <w:r w:rsidRPr="00FA54D3">
        <w:rPr>
          <w:rFonts w:cstheme="minorHAnsi"/>
          <w:sz w:val="24"/>
          <w:szCs w:val="24"/>
        </w:rPr>
        <w:t xml:space="preserve">Prezes </w:t>
      </w:r>
      <w:r w:rsidR="00645F75" w:rsidRPr="00FA54D3">
        <w:rPr>
          <w:rFonts w:cstheme="minorHAnsi"/>
          <w:sz w:val="24"/>
          <w:szCs w:val="24"/>
        </w:rPr>
        <w:t>Stowarzyszenia „Lokalna Grupa</w:t>
      </w:r>
      <w:r w:rsidR="00FA54D3" w:rsidRPr="00FA54D3">
        <w:rPr>
          <w:rFonts w:cstheme="minorHAnsi"/>
          <w:sz w:val="24"/>
          <w:szCs w:val="24"/>
        </w:rPr>
        <w:t xml:space="preserve"> Działania  - </w:t>
      </w:r>
      <w:r w:rsidRPr="00FA54D3">
        <w:rPr>
          <w:rFonts w:cstheme="minorHAnsi"/>
          <w:sz w:val="24"/>
          <w:szCs w:val="24"/>
        </w:rPr>
        <w:t>U ŹRÓDEŁ” w Modliszewicach,</w:t>
      </w:r>
    </w:p>
    <w:p w:rsidR="00F31A2C" w:rsidRPr="00FA54D3" w:rsidRDefault="0073718F" w:rsidP="0073718F">
      <w:pPr>
        <w:spacing w:after="0" w:line="240" w:lineRule="auto"/>
        <w:jc w:val="both"/>
        <w:rPr>
          <w:rFonts w:cstheme="minorHAnsi"/>
          <w:sz w:val="24"/>
          <w:szCs w:val="24"/>
        </w:rPr>
      </w:pPr>
      <w:r w:rsidRPr="00FA54D3">
        <w:rPr>
          <w:rFonts w:cstheme="minorHAnsi"/>
          <w:sz w:val="24"/>
          <w:szCs w:val="24"/>
        </w:rPr>
        <w:t xml:space="preserve"> ul. Piotrkowska 30</w:t>
      </w:r>
      <w:r w:rsidR="00F31A2C" w:rsidRPr="00FA54D3">
        <w:rPr>
          <w:rFonts w:cstheme="minorHAnsi"/>
          <w:sz w:val="24"/>
          <w:szCs w:val="24"/>
        </w:rPr>
        <w:t>,26-200 Końskie  informuje, że są przyjmowane oferty na wykonanie</w:t>
      </w:r>
      <w:r w:rsidR="00034C3B" w:rsidRPr="00FA54D3">
        <w:rPr>
          <w:rFonts w:cstheme="minorHAnsi"/>
          <w:sz w:val="24"/>
          <w:szCs w:val="24"/>
        </w:rPr>
        <w:t xml:space="preserve"> zamówienia</w:t>
      </w:r>
      <w:r w:rsidR="00F31A2C" w:rsidRPr="00FA54D3">
        <w:rPr>
          <w:rFonts w:cstheme="minorHAnsi"/>
          <w:sz w:val="24"/>
          <w:szCs w:val="24"/>
        </w:rPr>
        <w:t xml:space="preserve">: </w:t>
      </w:r>
    </w:p>
    <w:p w:rsidR="0073718F" w:rsidRPr="00FA54D3" w:rsidRDefault="0073718F" w:rsidP="0073718F">
      <w:pPr>
        <w:spacing w:after="0" w:line="240" w:lineRule="auto"/>
        <w:jc w:val="both"/>
        <w:rPr>
          <w:rFonts w:cstheme="minorHAnsi"/>
          <w:sz w:val="24"/>
          <w:szCs w:val="24"/>
        </w:rPr>
      </w:pPr>
    </w:p>
    <w:p w:rsidR="00E65C4D" w:rsidRPr="00FA54D3" w:rsidRDefault="00A4257E" w:rsidP="00B32FB1">
      <w:pPr>
        <w:spacing w:after="0" w:line="240" w:lineRule="auto"/>
        <w:jc w:val="center"/>
        <w:rPr>
          <w:rFonts w:cstheme="minorHAnsi"/>
          <w:b/>
          <w:sz w:val="24"/>
          <w:szCs w:val="24"/>
        </w:rPr>
      </w:pPr>
      <w:r w:rsidRPr="00FA54D3">
        <w:rPr>
          <w:b/>
          <w:sz w:val="24"/>
          <w:szCs w:val="24"/>
        </w:rPr>
        <w:t>„Organizacja konkursu</w:t>
      </w:r>
      <w:r w:rsidRPr="00FA54D3">
        <w:rPr>
          <w:rFonts w:eastAsia="Times New Roman" w:cs="Arial"/>
          <w:sz w:val="24"/>
          <w:szCs w:val="24"/>
        </w:rPr>
        <w:t xml:space="preserve"> </w:t>
      </w:r>
      <w:r w:rsidRPr="00FA54D3">
        <w:rPr>
          <w:rFonts w:eastAsia="Times New Roman" w:cs="Arial"/>
          <w:b/>
          <w:sz w:val="24"/>
          <w:szCs w:val="24"/>
        </w:rPr>
        <w:t>na projekt motywu/ maskotki/ znaku rozpoznawczego - symbolu "Piekielnego Szlaku</w:t>
      </w:r>
      <w:r w:rsidR="00B42432" w:rsidRPr="00FA54D3">
        <w:rPr>
          <w:rFonts w:cstheme="minorHAnsi"/>
          <w:b/>
          <w:sz w:val="24"/>
          <w:szCs w:val="24"/>
        </w:rPr>
        <w:t xml:space="preserve">” </w:t>
      </w:r>
    </w:p>
    <w:p w:rsidR="0073718F" w:rsidRPr="00FA54D3" w:rsidRDefault="0073718F" w:rsidP="00B32FB1">
      <w:pPr>
        <w:spacing w:after="0" w:line="240" w:lineRule="auto"/>
        <w:jc w:val="center"/>
        <w:rPr>
          <w:rFonts w:cstheme="minorHAnsi"/>
          <w:b/>
          <w:sz w:val="24"/>
          <w:szCs w:val="24"/>
        </w:rPr>
      </w:pPr>
    </w:p>
    <w:p w:rsidR="00E65C4D" w:rsidRPr="00FA54D3" w:rsidRDefault="00E65C4D" w:rsidP="00E65C4D">
      <w:pPr>
        <w:spacing w:after="0" w:line="240" w:lineRule="auto"/>
        <w:jc w:val="both"/>
        <w:rPr>
          <w:rFonts w:cstheme="minorHAnsi"/>
          <w:sz w:val="24"/>
          <w:szCs w:val="24"/>
        </w:rPr>
      </w:pPr>
      <w:r w:rsidRPr="00FA54D3">
        <w:rPr>
          <w:rFonts w:cstheme="minorHAnsi"/>
          <w:sz w:val="24"/>
          <w:szCs w:val="24"/>
        </w:rPr>
        <w:t>w ramach projektu „Zbudowanie i marketing produktu turystycznego</w:t>
      </w:r>
      <w:r w:rsidR="00100771" w:rsidRPr="00FA54D3">
        <w:rPr>
          <w:rFonts w:cstheme="minorHAnsi"/>
          <w:sz w:val="24"/>
          <w:szCs w:val="24"/>
        </w:rPr>
        <w:t xml:space="preserve"> </w:t>
      </w:r>
      <w:r w:rsidRPr="00FA54D3">
        <w:rPr>
          <w:rFonts w:cstheme="minorHAnsi"/>
          <w:sz w:val="24"/>
          <w:szCs w:val="24"/>
        </w:rPr>
        <w:t>"Piekielnego Szlaku" współfinansowanego ze środków Programu Rozwoju Obszarów Wiejskich na lata 2014- 2020</w:t>
      </w:r>
    </w:p>
    <w:p w:rsidR="00E65C4D" w:rsidRPr="00FA54D3" w:rsidRDefault="00E65C4D" w:rsidP="00E65C4D">
      <w:pPr>
        <w:spacing w:after="0" w:line="240" w:lineRule="auto"/>
        <w:jc w:val="both"/>
        <w:rPr>
          <w:rFonts w:cstheme="minorHAnsi"/>
          <w:sz w:val="24"/>
          <w:szCs w:val="24"/>
        </w:rPr>
      </w:pPr>
    </w:p>
    <w:p w:rsidR="00E65C4D" w:rsidRPr="00FA54D3" w:rsidRDefault="00E65C4D" w:rsidP="00E65C4D">
      <w:pPr>
        <w:spacing w:after="0" w:line="240" w:lineRule="auto"/>
        <w:jc w:val="both"/>
        <w:rPr>
          <w:rFonts w:cstheme="minorHAnsi"/>
          <w:sz w:val="24"/>
          <w:szCs w:val="24"/>
        </w:rPr>
      </w:pPr>
      <w:r w:rsidRPr="00FA54D3">
        <w:rPr>
          <w:rFonts w:cstheme="minorHAnsi"/>
          <w:sz w:val="24"/>
          <w:szCs w:val="24"/>
        </w:rPr>
        <w:t>zapytanie ofertowe prowadzone jest na podstawie art. 4 pkt.8 ustawy z dnia 29 stycznia 2004</w:t>
      </w:r>
      <w:r w:rsidR="00FA54D3" w:rsidRPr="00FA54D3">
        <w:rPr>
          <w:rFonts w:cstheme="minorHAnsi"/>
          <w:sz w:val="24"/>
          <w:szCs w:val="24"/>
        </w:rPr>
        <w:t xml:space="preserve"> </w:t>
      </w:r>
      <w:r w:rsidRPr="00FA54D3">
        <w:rPr>
          <w:rFonts w:cstheme="minorHAnsi"/>
          <w:sz w:val="24"/>
          <w:szCs w:val="24"/>
        </w:rPr>
        <w:t>r</w:t>
      </w:r>
      <w:r w:rsidR="00FA54D3" w:rsidRPr="00FA54D3">
        <w:rPr>
          <w:rFonts w:cstheme="minorHAnsi"/>
          <w:sz w:val="24"/>
          <w:szCs w:val="24"/>
        </w:rPr>
        <w:t>.</w:t>
      </w:r>
      <w:r w:rsidRPr="00FA54D3">
        <w:rPr>
          <w:rFonts w:cstheme="minorHAnsi"/>
          <w:sz w:val="24"/>
          <w:szCs w:val="24"/>
        </w:rPr>
        <w:t xml:space="preserve"> Prawo  zamówień publicznych (Dz.U. z 2015 r poz. 2164 ze zm.) o wartości zamówienia nie przekraczającej 30 000 EURO tj. z wyłączeniem przepisów Prawa zamówień publicznych oraz zgodnie z zasadą konkurencyjności.</w:t>
      </w:r>
    </w:p>
    <w:p w:rsidR="00E65C4D" w:rsidRPr="00FA54D3" w:rsidRDefault="00E65C4D" w:rsidP="00E65C4D">
      <w:pPr>
        <w:spacing w:after="0" w:line="240" w:lineRule="auto"/>
        <w:jc w:val="both"/>
        <w:rPr>
          <w:rFonts w:cstheme="minorHAnsi"/>
          <w:sz w:val="24"/>
          <w:szCs w:val="24"/>
        </w:rPr>
      </w:pPr>
    </w:p>
    <w:p w:rsidR="00E65C4D" w:rsidRPr="00FA54D3" w:rsidRDefault="00E65C4D" w:rsidP="00E65C4D">
      <w:pPr>
        <w:pStyle w:val="Akapitzlist"/>
        <w:numPr>
          <w:ilvl w:val="0"/>
          <w:numId w:val="6"/>
        </w:numPr>
        <w:spacing w:after="0" w:line="240" w:lineRule="auto"/>
        <w:jc w:val="both"/>
        <w:rPr>
          <w:rFonts w:cstheme="minorHAnsi"/>
          <w:b/>
          <w:i/>
          <w:sz w:val="24"/>
          <w:szCs w:val="24"/>
        </w:rPr>
      </w:pPr>
      <w:r w:rsidRPr="00FA54D3">
        <w:rPr>
          <w:rFonts w:cstheme="minorHAnsi"/>
          <w:b/>
          <w:i/>
          <w:sz w:val="24"/>
          <w:szCs w:val="24"/>
        </w:rPr>
        <w:t>Nazwa i adres  Zamawiającego:</w:t>
      </w:r>
    </w:p>
    <w:p w:rsidR="00E65C4D" w:rsidRPr="00FA54D3" w:rsidRDefault="00E65C4D" w:rsidP="00E65C4D">
      <w:pPr>
        <w:pStyle w:val="Akapitzlist"/>
        <w:spacing w:after="0" w:line="240" w:lineRule="auto"/>
        <w:jc w:val="both"/>
        <w:rPr>
          <w:rFonts w:cstheme="minorHAnsi"/>
          <w:b/>
          <w:i/>
          <w:sz w:val="24"/>
          <w:szCs w:val="24"/>
        </w:rPr>
      </w:pPr>
    </w:p>
    <w:p w:rsidR="00B32FB1" w:rsidRPr="00FA54D3" w:rsidRDefault="00E65C4D" w:rsidP="00E65C4D">
      <w:pPr>
        <w:spacing w:after="0" w:line="240" w:lineRule="auto"/>
        <w:jc w:val="both"/>
        <w:rPr>
          <w:rFonts w:cstheme="minorHAnsi"/>
          <w:sz w:val="24"/>
          <w:szCs w:val="24"/>
        </w:rPr>
      </w:pPr>
      <w:r w:rsidRPr="00FA54D3">
        <w:rPr>
          <w:rFonts w:cstheme="minorHAnsi"/>
          <w:sz w:val="24"/>
          <w:szCs w:val="24"/>
        </w:rPr>
        <w:t>Stowarzyszenie „ Lokalna Grupa Działania – U ŹRÓDEŁ”</w:t>
      </w:r>
    </w:p>
    <w:p w:rsidR="00E65C4D" w:rsidRPr="00FA54D3" w:rsidRDefault="00E65C4D" w:rsidP="00E65C4D">
      <w:pPr>
        <w:spacing w:after="0" w:line="240" w:lineRule="auto"/>
        <w:jc w:val="both"/>
        <w:rPr>
          <w:rFonts w:cstheme="minorHAnsi"/>
          <w:sz w:val="24"/>
          <w:szCs w:val="24"/>
        </w:rPr>
      </w:pPr>
      <w:r w:rsidRPr="00FA54D3">
        <w:rPr>
          <w:rFonts w:cstheme="minorHAnsi"/>
          <w:sz w:val="24"/>
          <w:szCs w:val="24"/>
        </w:rPr>
        <w:t>Modliszewice</w:t>
      </w:r>
      <w:r w:rsidR="00FA54D3" w:rsidRPr="00FA54D3">
        <w:rPr>
          <w:rFonts w:cstheme="minorHAnsi"/>
          <w:sz w:val="24"/>
          <w:szCs w:val="24"/>
        </w:rPr>
        <w:t xml:space="preserve">, </w:t>
      </w:r>
      <w:r w:rsidRPr="00FA54D3">
        <w:rPr>
          <w:rFonts w:cstheme="minorHAnsi"/>
          <w:sz w:val="24"/>
          <w:szCs w:val="24"/>
        </w:rPr>
        <w:t>ul. Piotrkowska 30</w:t>
      </w:r>
    </w:p>
    <w:p w:rsidR="00FA54D3" w:rsidRPr="00FA54D3" w:rsidRDefault="00E65C4D" w:rsidP="00E65C4D">
      <w:pPr>
        <w:spacing w:after="0" w:line="240" w:lineRule="auto"/>
        <w:jc w:val="both"/>
        <w:rPr>
          <w:rFonts w:cstheme="minorHAnsi"/>
          <w:sz w:val="24"/>
          <w:szCs w:val="24"/>
        </w:rPr>
      </w:pPr>
      <w:r w:rsidRPr="00FA54D3">
        <w:rPr>
          <w:rFonts w:cstheme="minorHAnsi"/>
          <w:sz w:val="24"/>
          <w:szCs w:val="24"/>
        </w:rPr>
        <w:t xml:space="preserve">26-200 Końskie       </w:t>
      </w:r>
    </w:p>
    <w:p w:rsidR="00E65C4D" w:rsidRPr="00FA54D3" w:rsidRDefault="00E65C4D" w:rsidP="00E65C4D">
      <w:pPr>
        <w:spacing w:after="0" w:line="240" w:lineRule="auto"/>
        <w:jc w:val="both"/>
        <w:rPr>
          <w:rFonts w:cstheme="minorHAnsi"/>
          <w:sz w:val="24"/>
          <w:szCs w:val="24"/>
          <w:lang w:val="en-US"/>
        </w:rPr>
      </w:pPr>
      <w:r w:rsidRPr="00FA54D3">
        <w:rPr>
          <w:rFonts w:cstheme="minorHAnsi"/>
          <w:sz w:val="24"/>
          <w:szCs w:val="24"/>
          <w:lang w:val="en-US"/>
        </w:rPr>
        <w:t>e-mail: uzrodel@uzrodel.pl</w:t>
      </w:r>
    </w:p>
    <w:p w:rsidR="00E65C4D" w:rsidRPr="00FA54D3" w:rsidRDefault="00E65C4D" w:rsidP="00E65C4D">
      <w:pPr>
        <w:spacing w:after="0" w:line="240" w:lineRule="auto"/>
        <w:jc w:val="both"/>
        <w:rPr>
          <w:rFonts w:cstheme="minorHAnsi"/>
          <w:sz w:val="24"/>
          <w:szCs w:val="24"/>
        </w:rPr>
      </w:pPr>
      <w:r w:rsidRPr="00FA54D3">
        <w:rPr>
          <w:rFonts w:cstheme="minorHAnsi"/>
          <w:sz w:val="24"/>
          <w:szCs w:val="24"/>
        </w:rPr>
        <w:t>NIP 6581930211 Regon 260219814</w:t>
      </w:r>
    </w:p>
    <w:p w:rsidR="00E65C4D" w:rsidRPr="00FA54D3" w:rsidRDefault="00E65C4D" w:rsidP="00B32FB1">
      <w:pPr>
        <w:spacing w:after="0" w:line="240" w:lineRule="auto"/>
        <w:jc w:val="center"/>
        <w:rPr>
          <w:rFonts w:cstheme="minorHAnsi"/>
          <w:b/>
          <w:sz w:val="24"/>
          <w:szCs w:val="24"/>
        </w:rPr>
      </w:pPr>
    </w:p>
    <w:p w:rsidR="00F31A2C" w:rsidRPr="00FA54D3" w:rsidRDefault="00F31A2C" w:rsidP="00B32FB1">
      <w:pPr>
        <w:pStyle w:val="Akapitzlist"/>
        <w:numPr>
          <w:ilvl w:val="0"/>
          <w:numId w:val="6"/>
        </w:numPr>
        <w:spacing w:after="0"/>
        <w:jc w:val="both"/>
        <w:rPr>
          <w:rFonts w:cstheme="minorHAnsi"/>
          <w:b/>
          <w:i/>
          <w:sz w:val="24"/>
          <w:szCs w:val="24"/>
        </w:rPr>
      </w:pPr>
      <w:r w:rsidRPr="00FA54D3">
        <w:rPr>
          <w:rFonts w:cstheme="minorHAnsi"/>
          <w:b/>
          <w:i/>
          <w:sz w:val="24"/>
          <w:szCs w:val="24"/>
        </w:rPr>
        <w:t xml:space="preserve">Opis przedmiotu zamówienia: </w:t>
      </w:r>
    </w:p>
    <w:p w:rsidR="007716F0" w:rsidRPr="00FA54D3" w:rsidRDefault="00343FBF" w:rsidP="007716F0">
      <w:pPr>
        <w:spacing w:after="0" w:line="240" w:lineRule="auto"/>
        <w:jc w:val="both"/>
        <w:rPr>
          <w:rFonts w:eastAsia="Times New Roman" w:cstheme="minorHAnsi"/>
          <w:sz w:val="24"/>
          <w:szCs w:val="24"/>
        </w:rPr>
      </w:pPr>
      <w:r w:rsidRPr="00FA54D3">
        <w:rPr>
          <w:rFonts w:cstheme="minorHAnsi"/>
          <w:sz w:val="24"/>
          <w:szCs w:val="24"/>
        </w:rPr>
        <w:t xml:space="preserve">Przedmiotem zamówienia  jest organizacja i przeprowadzenie konkursu na </w:t>
      </w:r>
      <w:r w:rsidRPr="00FA54D3">
        <w:rPr>
          <w:rFonts w:eastAsia="Times New Roman" w:cstheme="minorHAnsi"/>
          <w:sz w:val="24"/>
          <w:szCs w:val="24"/>
        </w:rPr>
        <w:t>projekt motywu/ maskotki/ znaku rozpoznawczego – symbolu szlaku turystycznego "Piekielny Szlak</w:t>
      </w:r>
      <w:r w:rsidRPr="00FA54D3">
        <w:rPr>
          <w:rFonts w:cstheme="minorHAnsi"/>
          <w:sz w:val="24"/>
          <w:szCs w:val="24"/>
        </w:rPr>
        <w:t xml:space="preserve">”. </w:t>
      </w:r>
      <w:r w:rsidR="007716F0" w:rsidRPr="00FA54D3">
        <w:rPr>
          <w:rFonts w:eastAsia="Times New Roman" w:cstheme="minorHAnsi"/>
          <w:sz w:val="24"/>
          <w:szCs w:val="24"/>
        </w:rPr>
        <w:t xml:space="preserve">". Prace mają być wywiedzione ze specyfiki obszaru LGD, w którym zlokalizowany jest "Piekielny Szlak" (nawiązywać do jego historii,  bogactwa kulturowego, historycznego itp.) Zwycięska praca/prace zostaną wykorzystane w procesie budowania tożsamości marki "Piekielnego Szlaku" i będą mogły być wykorzystane w projektowaniu kolejnych działań promocyjnych obszaru, produktów i usług lokalnych związanych z "Piekielnym Szlakiem". </w:t>
      </w:r>
    </w:p>
    <w:p w:rsidR="004849AE" w:rsidRPr="00FA54D3" w:rsidRDefault="00343FBF" w:rsidP="004849AE">
      <w:pPr>
        <w:spacing w:before="240" w:after="0"/>
        <w:jc w:val="both"/>
        <w:rPr>
          <w:rFonts w:cstheme="minorHAnsi"/>
          <w:sz w:val="24"/>
          <w:szCs w:val="24"/>
        </w:rPr>
      </w:pPr>
      <w:r w:rsidRPr="00FA54D3">
        <w:rPr>
          <w:rFonts w:cstheme="minorHAnsi"/>
          <w:sz w:val="24"/>
          <w:szCs w:val="24"/>
        </w:rPr>
        <w:t>Oferent/Wykonawca winien opracować Założenia konkursu w postaci Regulaminu konkursu</w:t>
      </w:r>
      <w:r w:rsidR="007716F0" w:rsidRPr="00FA54D3">
        <w:rPr>
          <w:rFonts w:cstheme="minorHAnsi"/>
          <w:sz w:val="24"/>
          <w:szCs w:val="24"/>
        </w:rPr>
        <w:t xml:space="preserve"> </w:t>
      </w:r>
      <w:r w:rsidR="00FA54D3">
        <w:rPr>
          <w:rFonts w:cstheme="minorHAnsi"/>
          <w:sz w:val="24"/>
          <w:szCs w:val="24"/>
        </w:rPr>
        <w:br/>
      </w:r>
      <w:r w:rsidR="007716F0" w:rsidRPr="00FA54D3">
        <w:rPr>
          <w:rFonts w:cstheme="minorHAnsi"/>
          <w:sz w:val="24"/>
          <w:szCs w:val="24"/>
        </w:rPr>
        <w:t>i niezbędnych formularzy</w:t>
      </w:r>
      <w:r w:rsidRPr="00FA54D3">
        <w:rPr>
          <w:rFonts w:cstheme="minorHAnsi"/>
          <w:sz w:val="24"/>
          <w:szCs w:val="24"/>
        </w:rPr>
        <w:t>, który przedłoży Zamawiającemu do akceptacji. Zatwierdzenie Regulaminu lub wniesienie uwag Zamawiający dokona w terminie 2 dni roboczych. Ostateczna wersja winna być zaakceptowana w formie pisemnej.</w:t>
      </w:r>
      <w:r w:rsidR="004849AE" w:rsidRPr="00FA54D3">
        <w:rPr>
          <w:rFonts w:cstheme="minorHAnsi"/>
          <w:sz w:val="24"/>
          <w:szCs w:val="24"/>
        </w:rPr>
        <w:t xml:space="preserve"> Jest to warunek konie</w:t>
      </w:r>
      <w:r w:rsidR="002A5E2A" w:rsidRPr="00FA54D3">
        <w:rPr>
          <w:rFonts w:cstheme="minorHAnsi"/>
          <w:sz w:val="24"/>
          <w:szCs w:val="24"/>
        </w:rPr>
        <w:t xml:space="preserve">czny poprzedzający ogłoszenie </w:t>
      </w:r>
      <w:r w:rsidR="004849AE" w:rsidRPr="00FA54D3">
        <w:rPr>
          <w:rFonts w:cstheme="minorHAnsi"/>
          <w:sz w:val="24"/>
          <w:szCs w:val="24"/>
        </w:rPr>
        <w:t xml:space="preserve"> konkursu.</w:t>
      </w:r>
      <w:r w:rsidRPr="00FA54D3">
        <w:rPr>
          <w:rFonts w:cstheme="minorHAnsi"/>
          <w:sz w:val="24"/>
          <w:szCs w:val="24"/>
        </w:rPr>
        <w:t xml:space="preserve"> Ogłoszenie konkursu wraz z niezbędnymi formularzami zostanie opublikowane na st</w:t>
      </w:r>
      <w:r w:rsidR="007716F0" w:rsidRPr="00FA54D3">
        <w:rPr>
          <w:rFonts w:cstheme="minorHAnsi"/>
          <w:sz w:val="24"/>
          <w:szCs w:val="24"/>
        </w:rPr>
        <w:t>ronie Zamawiającego, Wykonawcy/O</w:t>
      </w:r>
      <w:r w:rsidRPr="00FA54D3">
        <w:rPr>
          <w:rFonts w:cstheme="minorHAnsi"/>
          <w:sz w:val="24"/>
          <w:szCs w:val="24"/>
        </w:rPr>
        <w:t>ferenta</w:t>
      </w:r>
      <w:r w:rsidR="007716F0" w:rsidRPr="00FA54D3">
        <w:rPr>
          <w:rFonts w:cstheme="minorHAnsi"/>
          <w:sz w:val="24"/>
          <w:szCs w:val="24"/>
        </w:rPr>
        <w:t>, w prasie regionalnej na obszarze województw: świętokrzyskiego i łódzkiego oraz samorządó</w:t>
      </w:r>
      <w:r w:rsidR="004849AE" w:rsidRPr="00FA54D3">
        <w:rPr>
          <w:rFonts w:cstheme="minorHAnsi"/>
          <w:sz w:val="24"/>
          <w:szCs w:val="24"/>
        </w:rPr>
        <w:t xml:space="preserve">w wchodzących w skład LGD : Bliżyn (woj. świętokrzyskie), Gowarczów (woj. świętokrzyskie), Smyków (woj. świętokrzyskie), </w:t>
      </w:r>
      <w:r w:rsidR="004849AE" w:rsidRPr="00FA54D3">
        <w:rPr>
          <w:rFonts w:cstheme="minorHAnsi"/>
          <w:sz w:val="24"/>
          <w:szCs w:val="24"/>
        </w:rPr>
        <w:lastRenderedPageBreak/>
        <w:t>Stąporków (woj. świętokrzyskie),Ruda Maleniecka (woj. świętokrzyskie), Końskie - z wyłączeniem miasta Końskie (woj. świętokrzyskie ), Białaczów (woj. łódzkie), Paradyż (woj. łódzkie), Żarnów (woj. łódzkie).</w:t>
      </w:r>
    </w:p>
    <w:p w:rsidR="007716F0" w:rsidRPr="00FA54D3" w:rsidRDefault="007716F0" w:rsidP="00424DAB">
      <w:pPr>
        <w:spacing w:before="240"/>
        <w:jc w:val="both"/>
        <w:rPr>
          <w:rFonts w:eastAsia="Times New Roman" w:cs="Arial"/>
          <w:sz w:val="24"/>
          <w:szCs w:val="24"/>
        </w:rPr>
      </w:pPr>
      <w:r w:rsidRPr="00FA54D3">
        <w:rPr>
          <w:rFonts w:cstheme="minorHAnsi"/>
          <w:sz w:val="24"/>
          <w:szCs w:val="24"/>
        </w:rPr>
        <w:t>Wykonawca/Oferent</w:t>
      </w:r>
      <w:r w:rsidR="004849AE" w:rsidRPr="00FA54D3">
        <w:rPr>
          <w:rFonts w:cstheme="minorHAnsi"/>
          <w:sz w:val="24"/>
          <w:szCs w:val="24"/>
        </w:rPr>
        <w:t xml:space="preserve"> winien opracować</w:t>
      </w:r>
      <w:r w:rsidRPr="00FA54D3">
        <w:rPr>
          <w:rFonts w:cstheme="minorHAnsi"/>
          <w:sz w:val="24"/>
          <w:szCs w:val="24"/>
        </w:rPr>
        <w:t xml:space="preserve">, wydrukować plakat promujący konkurs. Przed jego drukiem winien uzyskać </w:t>
      </w:r>
      <w:r w:rsidR="004849AE" w:rsidRPr="00FA54D3">
        <w:rPr>
          <w:rFonts w:cstheme="minorHAnsi"/>
          <w:sz w:val="24"/>
          <w:szCs w:val="24"/>
        </w:rPr>
        <w:t xml:space="preserve">pisemną </w:t>
      </w:r>
      <w:r w:rsidRPr="00FA54D3">
        <w:rPr>
          <w:rFonts w:cstheme="minorHAnsi"/>
          <w:sz w:val="24"/>
          <w:szCs w:val="24"/>
        </w:rPr>
        <w:t>akceptację Zamawiającego</w:t>
      </w:r>
      <w:r w:rsidR="004849AE" w:rsidRPr="00FA54D3">
        <w:rPr>
          <w:rFonts w:cstheme="minorHAnsi"/>
          <w:sz w:val="24"/>
          <w:szCs w:val="24"/>
        </w:rPr>
        <w:t xml:space="preserve">. Nakład: 200 szt., </w:t>
      </w:r>
      <w:r w:rsidR="004849AE" w:rsidRPr="00FA54D3">
        <w:rPr>
          <w:rFonts w:eastAsia="Times New Roman" w:cs="Arial"/>
          <w:sz w:val="24"/>
          <w:szCs w:val="24"/>
        </w:rPr>
        <w:t>format A2, 130g, CMYK 4+1, kreda błysk. Plakat winien zostać rozdystrybuowany przez Wykonawcę/Oferenta na obszarze LGD.</w:t>
      </w:r>
    </w:p>
    <w:p w:rsidR="002A5E2A" w:rsidRPr="00FA54D3" w:rsidRDefault="002A5E2A" w:rsidP="00424DAB">
      <w:pPr>
        <w:spacing w:before="240"/>
        <w:jc w:val="both"/>
        <w:rPr>
          <w:rFonts w:cstheme="minorHAnsi"/>
          <w:sz w:val="24"/>
          <w:szCs w:val="24"/>
        </w:rPr>
      </w:pPr>
      <w:r w:rsidRPr="00FA54D3">
        <w:rPr>
          <w:rFonts w:eastAsia="Times New Roman" w:cs="Arial"/>
          <w:sz w:val="24"/>
          <w:szCs w:val="24"/>
        </w:rPr>
        <w:t>Wykonawca/Oferent zobowiązany jest zagwarantować niezależną komisję konkursową, która dokona oceny złożonych ofert i wyłoni trzy najlepsze prace konkursowe.</w:t>
      </w:r>
    </w:p>
    <w:p w:rsidR="00A4257E" w:rsidRPr="00FA54D3" w:rsidRDefault="00A4257E" w:rsidP="00A4257E">
      <w:pPr>
        <w:spacing w:before="240"/>
        <w:jc w:val="both"/>
        <w:rPr>
          <w:rFonts w:cstheme="minorHAnsi"/>
          <w:sz w:val="24"/>
          <w:szCs w:val="24"/>
        </w:rPr>
      </w:pPr>
      <w:r w:rsidRPr="00FA54D3">
        <w:rPr>
          <w:rFonts w:cstheme="minorHAnsi"/>
          <w:sz w:val="24"/>
          <w:szCs w:val="24"/>
        </w:rPr>
        <w:t>Udział w Konkursie jest bezpłatny i całkowicie dobrowolny</w:t>
      </w:r>
      <w:r w:rsidR="00FC191D" w:rsidRPr="00FA54D3">
        <w:rPr>
          <w:rFonts w:cstheme="minorHAnsi"/>
          <w:sz w:val="24"/>
          <w:szCs w:val="24"/>
        </w:rPr>
        <w:t>.</w:t>
      </w:r>
    </w:p>
    <w:p w:rsidR="004849AE" w:rsidRPr="00FA54D3" w:rsidRDefault="004849AE" w:rsidP="004849AE">
      <w:pPr>
        <w:spacing w:after="0" w:line="240" w:lineRule="auto"/>
        <w:jc w:val="both"/>
        <w:rPr>
          <w:rFonts w:cstheme="minorHAnsi"/>
          <w:sz w:val="24"/>
          <w:szCs w:val="24"/>
        </w:rPr>
      </w:pPr>
      <w:r w:rsidRPr="00FA54D3">
        <w:rPr>
          <w:rFonts w:cstheme="minorHAnsi"/>
          <w:sz w:val="24"/>
          <w:szCs w:val="24"/>
        </w:rPr>
        <w:t>W ramach konkursu przyznane zostaną nagrody rzeczowe o wartości 300 zł, 500 zł i 1200 zł. Nagrody zapewni</w:t>
      </w:r>
      <w:r w:rsidR="002A5E2A" w:rsidRPr="00FA54D3">
        <w:rPr>
          <w:rFonts w:cstheme="minorHAnsi"/>
          <w:sz w:val="24"/>
          <w:szCs w:val="24"/>
        </w:rPr>
        <w:t xml:space="preserve"> </w:t>
      </w:r>
      <w:r w:rsidRPr="00FA54D3">
        <w:rPr>
          <w:rFonts w:cstheme="minorHAnsi"/>
          <w:sz w:val="24"/>
          <w:szCs w:val="24"/>
        </w:rPr>
        <w:t xml:space="preserve"> Zamawiający.</w:t>
      </w:r>
    </w:p>
    <w:p w:rsidR="004849AE" w:rsidRPr="00FA54D3" w:rsidRDefault="004849AE" w:rsidP="004849AE">
      <w:pPr>
        <w:spacing w:before="240" w:after="0" w:line="240" w:lineRule="auto"/>
        <w:jc w:val="both"/>
        <w:rPr>
          <w:rFonts w:cstheme="minorHAnsi"/>
          <w:sz w:val="24"/>
          <w:szCs w:val="24"/>
        </w:rPr>
      </w:pPr>
      <w:r w:rsidRPr="00FA54D3">
        <w:rPr>
          <w:rFonts w:cstheme="minorHAnsi"/>
          <w:sz w:val="24"/>
          <w:szCs w:val="24"/>
        </w:rPr>
        <w:t xml:space="preserve">Ogłoszenie wyników Konkursu oraz wręczenie laureatom i finalistom Konkursu nagród  odbędzie się podczas uroczystej Konferencji w miejscu i terminie wskazanym przez Zamawiającego. </w:t>
      </w:r>
    </w:p>
    <w:p w:rsidR="004849AE" w:rsidRPr="00FA54D3" w:rsidRDefault="004849AE" w:rsidP="004849AE">
      <w:pPr>
        <w:spacing w:before="240" w:after="0" w:line="240" w:lineRule="auto"/>
        <w:jc w:val="both"/>
        <w:rPr>
          <w:rFonts w:cstheme="minorHAnsi"/>
          <w:sz w:val="24"/>
          <w:szCs w:val="24"/>
        </w:rPr>
      </w:pPr>
      <w:r w:rsidRPr="00FA54D3">
        <w:rPr>
          <w:rFonts w:cstheme="minorHAnsi"/>
          <w:sz w:val="24"/>
          <w:szCs w:val="24"/>
        </w:rPr>
        <w:t>Grupa docelowa:</w:t>
      </w:r>
    </w:p>
    <w:p w:rsidR="004849AE" w:rsidRPr="00FA54D3" w:rsidRDefault="004849AE" w:rsidP="004849AE">
      <w:pPr>
        <w:spacing w:before="240" w:after="0" w:line="240" w:lineRule="auto"/>
        <w:ind w:left="360"/>
        <w:jc w:val="both"/>
        <w:rPr>
          <w:rFonts w:cstheme="minorHAnsi"/>
          <w:sz w:val="24"/>
          <w:szCs w:val="24"/>
        </w:rPr>
      </w:pPr>
      <w:r w:rsidRPr="00FA54D3">
        <w:rPr>
          <w:rFonts w:cstheme="minorHAnsi"/>
          <w:sz w:val="24"/>
          <w:szCs w:val="24"/>
        </w:rPr>
        <w:t xml:space="preserve">Grupa potencjalnych odbiorców Konkursu to osoby fizyczne w wieku od 18 roku życia, </w:t>
      </w:r>
      <w:r w:rsidR="00FA54D3">
        <w:rPr>
          <w:rFonts w:cstheme="minorHAnsi"/>
          <w:sz w:val="24"/>
          <w:szCs w:val="24"/>
        </w:rPr>
        <w:br/>
      </w:r>
      <w:r w:rsidRPr="00FA54D3">
        <w:rPr>
          <w:rFonts w:cstheme="minorHAnsi"/>
          <w:sz w:val="24"/>
          <w:szCs w:val="24"/>
        </w:rPr>
        <w:t>z terenu województw:  łódzkiego i świętokrzyskiego.</w:t>
      </w:r>
    </w:p>
    <w:p w:rsidR="004849AE" w:rsidRPr="00FA54D3" w:rsidRDefault="004849AE" w:rsidP="004849AE">
      <w:pPr>
        <w:spacing w:before="240" w:after="0" w:line="240" w:lineRule="auto"/>
        <w:jc w:val="both"/>
        <w:rPr>
          <w:rFonts w:cstheme="minorHAnsi"/>
          <w:sz w:val="24"/>
          <w:szCs w:val="24"/>
        </w:rPr>
      </w:pPr>
      <w:r w:rsidRPr="00FA54D3">
        <w:rPr>
          <w:rFonts w:cstheme="minorHAnsi"/>
          <w:sz w:val="24"/>
          <w:szCs w:val="24"/>
        </w:rPr>
        <w:t xml:space="preserve">Uczestnikami konkursu nie mogą być: </w:t>
      </w:r>
    </w:p>
    <w:p w:rsidR="004849AE" w:rsidRPr="00FA54D3" w:rsidRDefault="004849AE" w:rsidP="004849AE">
      <w:pPr>
        <w:spacing w:before="240" w:after="0" w:line="240" w:lineRule="auto"/>
        <w:ind w:left="360"/>
        <w:jc w:val="both"/>
        <w:rPr>
          <w:rFonts w:cstheme="minorHAnsi"/>
          <w:sz w:val="24"/>
          <w:szCs w:val="24"/>
        </w:rPr>
      </w:pPr>
      <w:r w:rsidRPr="00FA54D3">
        <w:rPr>
          <w:rFonts w:cstheme="minorHAnsi"/>
          <w:sz w:val="24"/>
          <w:szCs w:val="24"/>
        </w:rPr>
        <w:t xml:space="preserve">- pracownicy, współpracownicy i członkowie ich rodzin Zamawiającego jak i Wykonawcy oraz Członkowie Organów  Zamawiającego i ich rodzin.  </w:t>
      </w:r>
    </w:p>
    <w:p w:rsidR="00F31A2C" w:rsidRPr="00FA54D3" w:rsidRDefault="004D733A" w:rsidP="004D733A">
      <w:pPr>
        <w:spacing w:before="240" w:after="0"/>
        <w:jc w:val="both"/>
        <w:rPr>
          <w:rFonts w:cstheme="minorHAnsi"/>
          <w:sz w:val="24"/>
          <w:szCs w:val="24"/>
        </w:rPr>
      </w:pPr>
      <w:r w:rsidRPr="00FA54D3">
        <w:rPr>
          <w:rFonts w:cstheme="minorHAnsi"/>
          <w:sz w:val="24"/>
          <w:szCs w:val="24"/>
          <w:u w:val="single"/>
        </w:rPr>
        <w:t>Dodatkowe wymagani</w:t>
      </w:r>
      <w:r w:rsidR="004849AE" w:rsidRPr="00FA54D3">
        <w:rPr>
          <w:rFonts w:cstheme="minorHAnsi"/>
          <w:sz w:val="24"/>
          <w:szCs w:val="24"/>
          <w:u w:val="single"/>
        </w:rPr>
        <w:t>a dotyczące</w:t>
      </w:r>
      <w:r w:rsidRPr="00FA54D3">
        <w:rPr>
          <w:rFonts w:cstheme="minorHAnsi"/>
          <w:sz w:val="24"/>
          <w:szCs w:val="24"/>
          <w:u w:val="single"/>
        </w:rPr>
        <w:t xml:space="preserve"> przedmiotu zamówienia</w:t>
      </w:r>
      <w:r w:rsidRPr="00FA54D3">
        <w:rPr>
          <w:rFonts w:cstheme="minorHAnsi"/>
          <w:b/>
          <w:sz w:val="24"/>
          <w:szCs w:val="24"/>
          <w:u w:val="single"/>
        </w:rPr>
        <w:t>:</w:t>
      </w:r>
      <w:r w:rsidRPr="00FA54D3">
        <w:rPr>
          <w:rFonts w:cstheme="minorHAnsi"/>
          <w:sz w:val="24"/>
          <w:szCs w:val="24"/>
        </w:rPr>
        <w:t xml:space="preserve"> w </w:t>
      </w:r>
      <w:r w:rsidR="00301B40" w:rsidRPr="00FA54D3">
        <w:rPr>
          <w:rFonts w:cstheme="minorHAnsi"/>
          <w:sz w:val="24"/>
          <w:szCs w:val="24"/>
        </w:rPr>
        <w:t>regulaminie konkursu</w:t>
      </w:r>
      <w:r w:rsidRPr="00FA54D3">
        <w:rPr>
          <w:rFonts w:cstheme="minorHAnsi"/>
          <w:sz w:val="24"/>
          <w:szCs w:val="24"/>
        </w:rPr>
        <w:t xml:space="preserve"> powinny znaleźć się logotypy </w:t>
      </w:r>
      <w:r w:rsidR="00735BEA" w:rsidRPr="00FA54D3">
        <w:rPr>
          <w:rFonts w:cstheme="minorHAnsi"/>
          <w:sz w:val="24"/>
          <w:szCs w:val="24"/>
        </w:rPr>
        <w:t>Unii Europejskiej,</w:t>
      </w:r>
      <w:r w:rsidR="00100771" w:rsidRPr="00FA54D3">
        <w:rPr>
          <w:rFonts w:cstheme="minorHAnsi"/>
          <w:sz w:val="24"/>
          <w:szCs w:val="24"/>
        </w:rPr>
        <w:t xml:space="preserve"> </w:t>
      </w:r>
      <w:r w:rsidR="00735BEA" w:rsidRPr="00FA54D3">
        <w:rPr>
          <w:rFonts w:cstheme="minorHAnsi"/>
          <w:sz w:val="24"/>
          <w:szCs w:val="24"/>
        </w:rPr>
        <w:t>PROW</w:t>
      </w:r>
      <w:r w:rsidRPr="00FA54D3">
        <w:rPr>
          <w:rFonts w:cstheme="minorHAnsi"/>
          <w:sz w:val="24"/>
          <w:szCs w:val="24"/>
        </w:rPr>
        <w:t xml:space="preserve"> i LGD</w:t>
      </w:r>
      <w:r w:rsidR="005C66B6" w:rsidRPr="00FA54D3">
        <w:rPr>
          <w:rFonts w:cstheme="minorHAnsi"/>
          <w:sz w:val="24"/>
          <w:szCs w:val="24"/>
        </w:rPr>
        <w:t>. Zbiór logotypów zostanie przekazany Wykonawcy przez Zamawiającego na etapie realizacji zamówienia.</w:t>
      </w:r>
    </w:p>
    <w:p w:rsidR="0000541A" w:rsidRPr="00FA54D3" w:rsidRDefault="0000541A" w:rsidP="0000541A">
      <w:pPr>
        <w:spacing w:before="240" w:after="0"/>
        <w:jc w:val="both"/>
        <w:rPr>
          <w:rFonts w:cstheme="minorHAnsi"/>
          <w:sz w:val="24"/>
          <w:szCs w:val="24"/>
        </w:rPr>
      </w:pPr>
      <w:r w:rsidRPr="00FA54D3">
        <w:rPr>
          <w:rFonts w:cstheme="minorHAnsi"/>
          <w:sz w:val="24"/>
          <w:szCs w:val="24"/>
        </w:rPr>
        <w:t xml:space="preserve">Wykonawca zapewni przekazanie praw autorskich i pokrewnych do materiału promocyjnego na wszystkie pola eksploatacji. Przeniesienie praw autorskich nie jest ograniczone czasowo ani terytorialnie. </w:t>
      </w:r>
    </w:p>
    <w:p w:rsidR="0000541A" w:rsidRPr="00FA54D3" w:rsidRDefault="0000541A" w:rsidP="0000541A">
      <w:pPr>
        <w:spacing w:before="240" w:after="0"/>
        <w:jc w:val="both"/>
        <w:rPr>
          <w:rFonts w:cstheme="minorHAnsi"/>
          <w:sz w:val="24"/>
          <w:szCs w:val="24"/>
        </w:rPr>
      </w:pPr>
      <w:r w:rsidRPr="00FA54D3">
        <w:rPr>
          <w:rFonts w:cstheme="minorHAnsi"/>
          <w:sz w:val="24"/>
          <w:szCs w:val="24"/>
        </w:rPr>
        <w:t xml:space="preserve">Wykonawca zobowiązany jest do przestrzegania ustawy o ochronie danych osobowych (Dz. U. 2018 poz.1000) . </w:t>
      </w:r>
    </w:p>
    <w:p w:rsidR="004D733A" w:rsidRPr="00FA54D3" w:rsidRDefault="004D733A" w:rsidP="004D733A">
      <w:pPr>
        <w:spacing w:before="240" w:after="0"/>
        <w:jc w:val="both"/>
        <w:rPr>
          <w:rFonts w:cstheme="minorHAnsi"/>
          <w:sz w:val="24"/>
          <w:szCs w:val="24"/>
        </w:rPr>
      </w:pPr>
      <w:r w:rsidRPr="00FA54D3">
        <w:rPr>
          <w:sz w:val="24"/>
          <w:szCs w:val="24"/>
        </w:rPr>
        <w:t xml:space="preserve">Po rozstrzygnięciu zapytania ofertowego zawarta zostanie pomiędzy stronami umowa </w:t>
      </w:r>
      <w:r w:rsidR="00FA54D3">
        <w:rPr>
          <w:sz w:val="24"/>
          <w:szCs w:val="24"/>
        </w:rPr>
        <w:br/>
      </w:r>
      <w:r w:rsidRPr="00FA54D3">
        <w:rPr>
          <w:sz w:val="24"/>
          <w:szCs w:val="24"/>
        </w:rPr>
        <w:t>w przedmiocie udzielenia zamówienia.</w:t>
      </w:r>
    </w:p>
    <w:p w:rsidR="00F31A2C" w:rsidRPr="00FA54D3" w:rsidRDefault="00F31A2C" w:rsidP="007D48BC">
      <w:pPr>
        <w:pStyle w:val="Akapitzlist"/>
        <w:numPr>
          <w:ilvl w:val="0"/>
          <w:numId w:val="6"/>
        </w:numPr>
        <w:spacing w:before="240"/>
        <w:jc w:val="both"/>
        <w:rPr>
          <w:rFonts w:cstheme="minorHAnsi"/>
          <w:b/>
          <w:i/>
          <w:sz w:val="24"/>
          <w:szCs w:val="24"/>
        </w:rPr>
      </w:pPr>
      <w:r w:rsidRPr="00FA54D3">
        <w:rPr>
          <w:rFonts w:cstheme="minorHAnsi"/>
          <w:b/>
          <w:i/>
          <w:sz w:val="24"/>
          <w:szCs w:val="24"/>
        </w:rPr>
        <w:t>Warunki udziału w postępowaniu</w:t>
      </w:r>
      <w:r w:rsidR="004D733A" w:rsidRPr="00FA54D3">
        <w:rPr>
          <w:rFonts w:cstheme="minorHAnsi"/>
          <w:b/>
          <w:i/>
          <w:sz w:val="24"/>
          <w:szCs w:val="24"/>
        </w:rPr>
        <w:t xml:space="preserve">: </w:t>
      </w:r>
    </w:p>
    <w:p w:rsidR="00735BEA" w:rsidRPr="00FA54D3" w:rsidRDefault="00735BEA" w:rsidP="00735BEA">
      <w:pPr>
        <w:pStyle w:val="Default"/>
        <w:rPr>
          <w:rFonts w:asciiTheme="minorHAnsi" w:hAnsiTheme="minorHAnsi"/>
        </w:rPr>
      </w:pPr>
      <w:r w:rsidRPr="00FA54D3">
        <w:rPr>
          <w:rFonts w:asciiTheme="minorHAnsi" w:hAnsiTheme="minorHAnsi"/>
        </w:rPr>
        <w:t xml:space="preserve">O udzielenia zamówienia mogą ubiegać się Wykonawcy, którzy: </w:t>
      </w:r>
    </w:p>
    <w:p w:rsidR="00735BEA" w:rsidRPr="00FA54D3" w:rsidRDefault="00735BEA" w:rsidP="00735BEA">
      <w:pPr>
        <w:pStyle w:val="Default"/>
        <w:rPr>
          <w:rFonts w:asciiTheme="minorHAnsi" w:hAnsiTheme="minorHAnsi" w:cstheme="minorHAnsi"/>
        </w:rPr>
      </w:pPr>
      <w:r w:rsidRPr="00FA54D3">
        <w:rPr>
          <w:rFonts w:asciiTheme="minorHAnsi" w:hAnsiTheme="minorHAnsi" w:cstheme="minorHAnsi"/>
        </w:rPr>
        <w:t xml:space="preserve">1) posiadają uprawnienia do wykonywania określonej działalności lub czynności, jeżeli przepisy prawa nakładają obowiązek ich posiadania; </w:t>
      </w:r>
    </w:p>
    <w:p w:rsidR="00735BEA" w:rsidRPr="00FA54D3" w:rsidRDefault="00735BEA" w:rsidP="00735BEA">
      <w:pPr>
        <w:autoSpaceDE w:val="0"/>
        <w:autoSpaceDN w:val="0"/>
        <w:adjustRightInd w:val="0"/>
        <w:spacing w:after="68" w:line="240" w:lineRule="auto"/>
        <w:rPr>
          <w:rFonts w:cstheme="minorHAnsi"/>
          <w:color w:val="000000"/>
          <w:sz w:val="24"/>
          <w:szCs w:val="24"/>
          <w:highlight w:val="yellow"/>
        </w:rPr>
      </w:pPr>
      <w:r w:rsidRPr="00FA54D3">
        <w:rPr>
          <w:rFonts w:cstheme="minorHAnsi"/>
          <w:color w:val="000000"/>
          <w:sz w:val="24"/>
          <w:szCs w:val="24"/>
        </w:rPr>
        <w:t>2)  posiadają wiedzę i doświadczenie tj.: w okresie ostatnich trzech lat przed upływem terminu składania ofert, a jeżeli okres prowadzenia działalności jest krótszy, w tym okresie – wykonali należycie 3 usługi odpowiadające swoim rodzajem usługom stanowiącym przedmiot Zamówienia, przy czym wartość pojedynczej</w:t>
      </w:r>
      <w:r w:rsidR="00646C0D" w:rsidRPr="00FA54D3">
        <w:rPr>
          <w:rFonts w:cstheme="minorHAnsi"/>
          <w:color w:val="000000"/>
          <w:sz w:val="24"/>
          <w:szCs w:val="24"/>
        </w:rPr>
        <w:t xml:space="preserve"> usługi była nie mniejsza niż 4</w:t>
      </w:r>
      <w:r w:rsidRPr="00FA54D3">
        <w:rPr>
          <w:rFonts w:cstheme="minorHAnsi"/>
          <w:color w:val="000000"/>
          <w:sz w:val="24"/>
          <w:szCs w:val="24"/>
        </w:rPr>
        <w:t> 000 zł brutto;</w:t>
      </w:r>
    </w:p>
    <w:p w:rsidR="00735BEA" w:rsidRPr="00FA54D3" w:rsidRDefault="00735BEA" w:rsidP="00735BEA">
      <w:pPr>
        <w:autoSpaceDE w:val="0"/>
        <w:autoSpaceDN w:val="0"/>
        <w:adjustRightInd w:val="0"/>
        <w:spacing w:after="68" w:line="240" w:lineRule="auto"/>
        <w:rPr>
          <w:rFonts w:cstheme="minorHAnsi"/>
          <w:color w:val="000000"/>
          <w:sz w:val="24"/>
          <w:szCs w:val="24"/>
        </w:rPr>
      </w:pPr>
      <w:r w:rsidRPr="00FA54D3">
        <w:rPr>
          <w:rFonts w:cstheme="minorHAnsi"/>
          <w:color w:val="000000"/>
          <w:sz w:val="24"/>
          <w:szCs w:val="24"/>
        </w:rPr>
        <w:t>3) dysponują potencjałem technicznym oraz osobami zdolnymi do wykonania zamówienia, w tym grafikiem, który w okresie ostatnich trzech lat przed upływem terminu składania ofert, stworzył na zlecenie firm/ organizacji pozarządow</w:t>
      </w:r>
      <w:r w:rsidR="004849AE" w:rsidRPr="00FA54D3">
        <w:rPr>
          <w:rFonts w:cstheme="minorHAnsi"/>
          <w:color w:val="000000"/>
          <w:sz w:val="24"/>
          <w:szCs w:val="24"/>
        </w:rPr>
        <w:t>ych lub instytucji co najmniej 3</w:t>
      </w:r>
      <w:r w:rsidRPr="00FA54D3">
        <w:rPr>
          <w:rFonts w:cstheme="minorHAnsi"/>
          <w:color w:val="000000"/>
          <w:sz w:val="24"/>
          <w:szCs w:val="24"/>
        </w:rPr>
        <w:t xml:space="preserve"> </w:t>
      </w:r>
      <w:r w:rsidR="004849AE" w:rsidRPr="00FA54D3">
        <w:rPr>
          <w:rFonts w:cstheme="minorHAnsi"/>
          <w:color w:val="000000"/>
          <w:sz w:val="24"/>
          <w:szCs w:val="24"/>
        </w:rPr>
        <w:t>usługi graficzne (materiały promocyjne m.in. plakaty</w:t>
      </w:r>
      <w:r w:rsidRPr="00FA54D3">
        <w:rPr>
          <w:rFonts w:cstheme="minorHAnsi"/>
          <w:color w:val="000000"/>
          <w:sz w:val="24"/>
          <w:szCs w:val="24"/>
        </w:rPr>
        <w:t xml:space="preserve">), </w:t>
      </w:r>
    </w:p>
    <w:p w:rsidR="00735BEA" w:rsidRPr="00FA54D3" w:rsidRDefault="00735BEA" w:rsidP="00735BEA">
      <w:pPr>
        <w:autoSpaceDE w:val="0"/>
        <w:autoSpaceDN w:val="0"/>
        <w:adjustRightInd w:val="0"/>
        <w:spacing w:after="0" w:line="240" w:lineRule="auto"/>
        <w:rPr>
          <w:rFonts w:cstheme="minorHAnsi"/>
          <w:color w:val="000000"/>
          <w:sz w:val="24"/>
          <w:szCs w:val="24"/>
        </w:rPr>
      </w:pPr>
      <w:r w:rsidRPr="00FA54D3">
        <w:rPr>
          <w:rFonts w:cstheme="minorHAnsi"/>
          <w:color w:val="000000"/>
          <w:sz w:val="24"/>
          <w:szCs w:val="24"/>
        </w:rPr>
        <w:t>4) są w sytuacji ekonomicznej i finansowej zapewniającej prawidłowe i terminowe wykonanie zamówienia.</w:t>
      </w:r>
    </w:p>
    <w:p w:rsidR="00735BEA" w:rsidRPr="00FA54D3" w:rsidRDefault="00735BEA" w:rsidP="00735BEA">
      <w:pPr>
        <w:pStyle w:val="Default"/>
        <w:spacing w:after="39"/>
        <w:rPr>
          <w:rFonts w:asciiTheme="minorHAnsi" w:hAnsiTheme="minorHAnsi" w:cstheme="minorHAnsi"/>
        </w:rPr>
      </w:pPr>
      <w:r w:rsidRPr="00FA54D3">
        <w:rPr>
          <w:rFonts w:asciiTheme="minorHAnsi" w:hAnsiTheme="minorHAnsi" w:cstheme="minorHAnsi"/>
        </w:rPr>
        <w:t xml:space="preserve">5) nie otwarto ich likwidacji ani nie ogłoszono upadłości, </w:t>
      </w:r>
    </w:p>
    <w:p w:rsidR="00735BEA" w:rsidRPr="00FA54D3" w:rsidRDefault="00735BEA" w:rsidP="00735BEA">
      <w:pPr>
        <w:pStyle w:val="Default"/>
        <w:spacing w:after="39"/>
        <w:rPr>
          <w:rFonts w:asciiTheme="minorHAnsi" w:hAnsiTheme="minorHAnsi" w:cstheme="minorHAnsi"/>
        </w:rPr>
      </w:pPr>
      <w:r w:rsidRPr="00FA54D3">
        <w:rPr>
          <w:rFonts w:asciiTheme="minorHAnsi" w:hAnsiTheme="minorHAnsi" w:cstheme="minorHAnsi"/>
        </w:rPr>
        <w:t xml:space="preserve">6) nie orzeczono wobec nich zakazu ubiegania się o zamówienie, </w:t>
      </w:r>
    </w:p>
    <w:p w:rsidR="00735BEA" w:rsidRPr="00FA54D3" w:rsidRDefault="00735BEA" w:rsidP="00735BEA">
      <w:pPr>
        <w:pStyle w:val="Default"/>
        <w:rPr>
          <w:rFonts w:asciiTheme="minorHAnsi" w:hAnsiTheme="minorHAnsi"/>
        </w:rPr>
      </w:pPr>
      <w:r w:rsidRPr="00FA54D3">
        <w:rPr>
          <w:rFonts w:asciiTheme="minorHAnsi" w:hAnsiTheme="minorHAnsi"/>
        </w:rPr>
        <w:t xml:space="preserve">7) złożą ważną ofertę w terminie wyznaczonym w pkt. </w:t>
      </w:r>
      <w:r w:rsidR="00CD060D" w:rsidRPr="00FA54D3">
        <w:rPr>
          <w:rFonts w:asciiTheme="minorHAnsi" w:hAnsiTheme="minorHAnsi"/>
        </w:rPr>
        <w:t>7</w:t>
      </w:r>
      <w:r w:rsidR="00190225" w:rsidRPr="00FA54D3">
        <w:rPr>
          <w:rFonts w:asciiTheme="minorHAnsi" w:hAnsiTheme="minorHAnsi"/>
        </w:rPr>
        <w:t>.</w:t>
      </w:r>
    </w:p>
    <w:p w:rsidR="005C66B6" w:rsidRPr="00FA54D3" w:rsidRDefault="005C66B6" w:rsidP="00735BEA">
      <w:pPr>
        <w:pStyle w:val="Default"/>
        <w:rPr>
          <w:rFonts w:asciiTheme="minorHAnsi" w:hAnsiTheme="minorHAnsi"/>
        </w:rPr>
      </w:pPr>
      <w:r w:rsidRPr="00FA54D3">
        <w:rPr>
          <w:rFonts w:asciiTheme="minorHAnsi" w:hAnsiTheme="minorHAnsi"/>
        </w:rPr>
        <w:t>8) złożą oświadczenie, że między Oferentem a Zamawiającym nie zachodzą żadne powiązania kapitałowe lub osobowe.</w:t>
      </w:r>
    </w:p>
    <w:p w:rsidR="00735BEA" w:rsidRPr="00FA54D3" w:rsidRDefault="00735BEA" w:rsidP="00735BEA">
      <w:pPr>
        <w:autoSpaceDE w:val="0"/>
        <w:autoSpaceDN w:val="0"/>
        <w:adjustRightInd w:val="0"/>
        <w:spacing w:after="0" w:line="240" w:lineRule="auto"/>
        <w:rPr>
          <w:rFonts w:cs="Times New Roman"/>
          <w:color w:val="000000"/>
          <w:sz w:val="24"/>
          <w:szCs w:val="24"/>
        </w:rPr>
      </w:pPr>
    </w:p>
    <w:p w:rsidR="00735BEA" w:rsidRPr="00FA54D3" w:rsidRDefault="00735BEA" w:rsidP="00735BEA">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W przypadku Wykonawców wspólnie ubiegających się o udzielenie zamówienia warunki określone w pkt.</w:t>
      </w:r>
      <w:r w:rsidR="00190225" w:rsidRPr="00FA54D3">
        <w:rPr>
          <w:rFonts w:cstheme="minorHAnsi"/>
          <w:color w:val="000000"/>
          <w:sz w:val="24"/>
          <w:szCs w:val="24"/>
        </w:rPr>
        <w:t>2</w:t>
      </w:r>
      <w:r w:rsidRPr="00FA54D3">
        <w:rPr>
          <w:rFonts w:cstheme="minorHAnsi"/>
          <w:color w:val="000000"/>
          <w:sz w:val="24"/>
          <w:szCs w:val="24"/>
        </w:rPr>
        <w:t xml:space="preserve"> muszą zostać spełnione przez wszystkich Wykonawców łącznie. </w:t>
      </w:r>
    </w:p>
    <w:p w:rsidR="00735BEA" w:rsidRPr="00FA54D3" w:rsidRDefault="00735BEA" w:rsidP="00735BEA">
      <w:pPr>
        <w:autoSpaceDE w:val="0"/>
        <w:autoSpaceDN w:val="0"/>
        <w:adjustRightInd w:val="0"/>
        <w:spacing w:after="68" w:line="240" w:lineRule="auto"/>
        <w:jc w:val="both"/>
        <w:rPr>
          <w:rFonts w:cstheme="minorHAnsi"/>
          <w:color w:val="000000"/>
          <w:sz w:val="24"/>
          <w:szCs w:val="24"/>
        </w:rPr>
      </w:pPr>
    </w:p>
    <w:p w:rsidR="005C66B6" w:rsidRPr="00FA54D3" w:rsidRDefault="005C66B6" w:rsidP="00735BEA">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Jeżeli Wykonawca/Oferent nie spełni choćby jednego z powyższych warunków zostanie wykluczony a jego oferta odrzucona.</w:t>
      </w:r>
    </w:p>
    <w:p w:rsidR="005C66B6" w:rsidRPr="00FA54D3" w:rsidRDefault="005C66B6" w:rsidP="001362FB">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W celu spełnienia powyższych warunków udziału w postępowaniu Wykonawca/Oferent:</w:t>
      </w:r>
    </w:p>
    <w:p w:rsidR="005C66B6" w:rsidRPr="00FA54D3" w:rsidRDefault="00A80D2D" w:rsidP="001362FB">
      <w:pPr>
        <w:pStyle w:val="Default"/>
        <w:spacing w:after="39"/>
        <w:jc w:val="both"/>
        <w:rPr>
          <w:rFonts w:asciiTheme="minorHAnsi" w:hAnsiTheme="minorHAnsi" w:cstheme="minorHAnsi"/>
        </w:rPr>
      </w:pPr>
      <w:r w:rsidRPr="00FA54D3">
        <w:rPr>
          <w:rFonts w:asciiTheme="minorHAnsi" w:hAnsiTheme="minorHAnsi" w:cstheme="minorHAnsi"/>
        </w:rPr>
        <w:t>- W celu potwierdzenia znajdowania się w sytuacji ekonomicznej i finansowej zapewniającej terminowe i zgodne wymaganiami wykonanie zamówienia, posiadania niezbędnej wiedzy, doświadczenia oraz potencjału technicznego, a także dysponowania osobami zdolnym ido wykonania Zamówienia oraz posiadania uprawnień do wykonywani określonej działalności, jeżeli są wymagane przepisami prawa, nie otwarto ich likwidacji ani nie ogłoszono upadłości, nie orzeczono wobec nich zakazu ubiegania się o zamówienie Zamawiający wymaga od Wykonawcy/Oferenta złożenia wraz z ofertą oświadczenia o spełnieniu powyższych warunków udziału w postępowaniu. Wzór oświadczenia stanowi Załącznik nr 1 ujęty w formularzu ofertowym do niniejszego ogłoszenia.</w:t>
      </w:r>
      <w:r w:rsidR="004849AE" w:rsidRPr="00FA54D3">
        <w:rPr>
          <w:rFonts w:asciiTheme="minorHAnsi" w:hAnsiTheme="minorHAnsi" w:cstheme="minorHAnsi"/>
        </w:rPr>
        <w:t xml:space="preserve"> Dodatkowo należy załączyć kopie</w:t>
      </w:r>
      <w:r w:rsidRPr="00FA54D3">
        <w:rPr>
          <w:rFonts w:asciiTheme="minorHAnsi" w:hAnsiTheme="minorHAnsi" w:cstheme="minorHAnsi"/>
        </w:rPr>
        <w:t xml:space="preserve"> dokumentów potwierdzające wykonane należycie usługi określone w pkt. 3 ust.2) i pkt. 3 ust.3).</w:t>
      </w:r>
    </w:p>
    <w:p w:rsidR="005C66B6" w:rsidRPr="00FA54D3" w:rsidRDefault="00A80D2D" w:rsidP="002A5E2A">
      <w:pPr>
        <w:pStyle w:val="Default"/>
        <w:spacing w:after="39"/>
        <w:jc w:val="both"/>
        <w:rPr>
          <w:rFonts w:asciiTheme="minorHAnsi" w:hAnsiTheme="minorHAnsi" w:cstheme="minorHAnsi"/>
        </w:rPr>
      </w:pPr>
      <w:r w:rsidRPr="00FA54D3">
        <w:rPr>
          <w:rFonts w:asciiTheme="minorHAnsi" w:hAnsiTheme="minorHAnsi" w:cstheme="minorHAnsi"/>
        </w:rPr>
        <w:t>Zamawiający zastrzega sobie prawo zweryfikowania przedstawionych dokumentów bezpośrednio u podmiotu je wydającego.</w:t>
      </w:r>
    </w:p>
    <w:p w:rsidR="00735BEA" w:rsidRPr="00FA54D3" w:rsidRDefault="00735BEA" w:rsidP="001362FB">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 xml:space="preserve">Podczas realizacji przedmiotu Zamówienia Wykonawca jest zobowiązany do: </w:t>
      </w:r>
    </w:p>
    <w:p w:rsidR="00735BEA" w:rsidRPr="00FA54D3" w:rsidRDefault="00735BEA" w:rsidP="001362FB">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 xml:space="preserve">a)  ścisłej współpracy z Zamawiającym i wskazanymi przez niego podmiotami, w tym wymaganych właściwą realizacją projektu kontaktów osobistych, telefonicznych oraz </w:t>
      </w:r>
      <w:r w:rsidR="00FA54D3">
        <w:rPr>
          <w:rFonts w:cstheme="minorHAnsi"/>
          <w:color w:val="000000"/>
          <w:sz w:val="24"/>
          <w:szCs w:val="24"/>
        </w:rPr>
        <w:br/>
      </w:r>
      <w:r w:rsidRPr="00FA54D3">
        <w:rPr>
          <w:rFonts w:cstheme="minorHAnsi"/>
          <w:color w:val="000000"/>
          <w:sz w:val="24"/>
          <w:szCs w:val="24"/>
        </w:rPr>
        <w:t xml:space="preserve">e-mailowych, </w:t>
      </w:r>
    </w:p>
    <w:p w:rsidR="00735BEA" w:rsidRPr="00FA54D3" w:rsidRDefault="00735BEA" w:rsidP="001362FB">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 xml:space="preserve">b) realizacji poszczególnych zadań wchodzących w zakres zamówienia zgodnie z wymogami Zamawiającego oraz ustaleniami podjętymi wspólnie z Zamawiającym w trakcie przygotowań do realizacji zamówienia, </w:t>
      </w:r>
    </w:p>
    <w:p w:rsidR="00735BEA" w:rsidRPr="00FA54D3" w:rsidRDefault="00735BEA" w:rsidP="001362FB">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 xml:space="preserve">c)  działania z dochowaniem należytej staranności i zgodnie z obowiązującym stanem prawnym. </w:t>
      </w:r>
      <w:bookmarkStart w:id="0" w:name="_GoBack"/>
      <w:bookmarkEnd w:id="0"/>
    </w:p>
    <w:p w:rsidR="00735BEA" w:rsidRPr="00FA54D3" w:rsidRDefault="00735BEA" w:rsidP="001362FB">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 xml:space="preserve"> W ramach niniejszego zamówienia Wykonawca odpowiada za: </w:t>
      </w:r>
    </w:p>
    <w:p w:rsidR="00735BEA" w:rsidRPr="00FA54D3" w:rsidRDefault="00C22B88" w:rsidP="001362FB">
      <w:pPr>
        <w:autoSpaceDE w:val="0"/>
        <w:autoSpaceDN w:val="0"/>
        <w:adjustRightInd w:val="0"/>
        <w:spacing w:after="0" w:line="240" w:lineRule="auto"/>
        <w:jc w:val="both"/>
        <w:rPr>
          <w:rFonts w:cstheme="minorHAnsi"/>
          <w:color w:val="000000"/>
          <w:sz w:val="24"/>
          <w:szCs w:val="24"/>
        </w:rPr>
      </w:pPr>
      <w:r w:rsidRPr="00FA54D3">
        <w:rPr>
          <w:rFonts w:cstheme="minorHAnsi"/>
          <w:color w:val="000000"/>
          <w:sz w:val="24"/>
          <w:szCs w:val="24"/>
        </w:rPr>
        <w:t>a)</w:t>
      </w:r>
      <w:r w:rsidR="00735BEA" w:rsidRPr="00FA54D3">
        <w:rPr>
          <w:rFonts w:cstheme="minorHAnsi"/>
          <w:color w:val="000000"/>
          <w:sz w:val="24"/>
          <w:szCs w:val="24"/>
        </w:rPr>
        <w:t xml:space="preserve"> koordynację i nadzór nad wszelkimi działaniami podejmowanymi w związku z realizacją zamówienia przez zatrudnionych przez siebie podwykonawców i pracowników, </w:t>
      </w:r>
    </w:p>
    <w:p w:rsidR="00735BEA" w:rsidRPr="00FA54D3" w:rsidRDefault="00735BEA" w:rsidP="001362FB">
      <w:pPr>
        <w:autoSpaceDE w:val="0"/>
        <w:autoSpaceDN w:val="0"/>
        <w:adjustRightInd w:val="0"/>
        <w:spacing w:after="0" w:line="240" w:lineRule="auto"/>
        <w:jc w:val="both"/>
        <w:rPr>
          <w:rFonts w:cstheme="minorHAnsi"/>
          <w:color w:val="000000"/>
          <w:sz w:val="24"/>
          <w:szCs w:val="24"/>
        </w:rPr>
      </w:pPr>
    </w:p>
    <w:p w:rsidR="00735BEA" w:rsidRPr="00FA54D3" w:rsidRDefault="00C22B88" w:rsidP="001362FB">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 xml:space="preserve">b) </w:t>
      </w:r>
      <w:r w:rsidR="00735BEA" w:rsidRPr="00FA54D3">
        <w:rPr>
          <w:rFonts w:cstheme="minorHAnsi"/>
          <w:color w:val="000000"/>
          <w:sz w:val="24"/>
          <w:szCs w:val="24"/>
        </w:rPr>
        <w:t xml:space="preserve">koordynację i nadzór nad wszystkimi zatrudnionymi przez siebie podwykonawcami w celu zapewnienia należytego i terminowego wykonania zamówienia. </w:t>
      </w:r>
    </w:p>
    <w:p w:rsidR="00735BEA" w:rsidRPr="00FA54D3" w:rsidRDefault="00735BEA" w:rsidP="001362FB">
      <w:pPr>
        <w:autoSpaceDE w:val="0"/>
        <w:autoSpaceDN w:val="0"/>
        <w:adjustRightInd w:val="0"/>
        <w:spacing w:after="0" w:line="240" w:lineRule="auto"/>
        <w:jc w:val="both"/>
        <w:rPr>
          <w:rFonts w:cstheme="minorHAnsi"/>
          <w:color w:val="000000"/>
          <w:sz w:val="24"/>
          <w:szCs w:val="24"/>
        </w:rPr>
      </w:pPr>
      <w:r w:rsidRPr="00FA54D3">
        <w:rPr>
          <w:rFonts w:cstheme="minorHAnsi"/>
          <w:color w:val="000000"/>
          <w:sz w:val="24"/>
          <w:szCs w:val="24"/>
        </w:rPr>
        <w:t xml:space="preserve"> Wykonawca odpowiada za wypełnienie wszelkich zobowiązań formalno-prawnych i finansowych wobec swoich podwykonawców i pracowników współpracujących z nim przy lub na rzecz realizacji niniejszego zamówienia oraz za współpracę z nimi, w tym za ich przeszkolenie </w:t>
      </w:r>
      <w:r w:rsidR="00FA54D3">
        <w:rPr>
          <w:rFonts w:cstheme="minorHAnsi"/>
          <w:color w:val="000000"/>
          <w:sz w:val="24"/>
          <w:szCs w:val="24"/>
        </w:rPr>
        <w:br/>
      </w:r>
      <w:r w:rsidRPr="00FA54D3">
        <w:rPr>
          <w:rFonts w:cstheme="minorHAnsi"/>
          <w:color w:val="000000"/>
          <w:sz w:val="24"/>
          <w:szCs w:val="24"/>
        </w:rPr>
        <w:t xml:space="preserve">i przekazanie otrzymanych od Zamawiającego informacji dotyczących przedmiotu zamówienia. </w:t>
      </w:r>
    </w:p>
    <w:p w:rsidR="000E7837" w:rsidRPr="00FA54D3" w:rsidRDefault="000E7837" w:rsidP="001362FB">
      <w:pPr>
        <w:autoSpaceDE w:val="0"/>
        <w:autoSpaceDN w:val="0"/>
        <w:adjustRightInd w:val="0"/>
        <w:spacing w:after="0" w:line="240" w:lineRule="auto"/>
        <w:jc w:val="both"/>
        <w:rPr>
          <w:rFonts w:cs="Times New Roman"/>
          <w:color w:val="000000"/>
          <w:sz w:val="24"/>
          <w:szCs w:val="24"/>
        </w:rPr>
      </w:pPr>
    </w:p>
    <w:p w:rsidR="000E7837" w:rsidRPr="00FA54D3" w:rsidRDefault="000E7837" w:rsidP="001362FB">
      <w:pPr>
        <w:autoSpaceDE w:val="0"/>
        <w:autoSpaceDN w:val="0"/>
        <w:adjustRightInd w:val="0"/>
        <w:spacing w:after="0" w:line="240" w:lineRule="auto"/>
        <w:jc w:val="both"/>
        <w:rPr>
          <w:rFonts w:cstheme="minorHAnsi"/>
          <w:color w:val="000000"/>
          <w:sz w:val="24"/>
          <w:szCs w:val="24"/>
        </w:rPr>
      </w:pPr>
      <w:r w:rsidRPr="00FA54D3">
        <w:rPr>
          <w:rFonts w:cstheme="minorHAnsi"/>
          <w:color w:val="000000"/>
          <w:sz w:val="24"/>
          <w:szCs w:val="24"/>
        </w:rPr>
        <w:t xml:space="preserve">Za działania bądź zaniechania podwykonawców Wykonawca bierze pełną odpowiedzialność </w:t>
      </w:r>
      <w:r w:rsidR="00FA54D3">
        <w:rPr>
          <w:rFonts w:cstheme="minorHAnsi"/>
          <w:color w:val="000000"/>
          <w:sz w:val="24"/>
          <w:szCs w:val="24"/>
        </w:rPr>
        <w:br/>
      </w:r>
      <w:r w:rsidRPr="00FA54D3">
        <w:rPr>
          <w:rFonts w:cstheme="minorHAnsi"/>
          <w:color w:val="000000"/>
          <w:sz w:val="24"/>
          <w:szCs w:val="24"/>
        </w:rPr>
        <w:t xml:space="preserve">i odpowiada jak za działania bądź zaniechania własne. </w:t>
      </w:r>
    </w:p>
    <w:p w:rsidR="00735BEA" w:rsidRPr="00FA54D3" w:rsidRDefault="00735BEA" w:rsidP="001362FB">
      <w:pPr>
        <w:pStyle w:val="Default"/>
        <w:jc w:val="both"/>
        <w:rPr>
          <w:rFonts w:asciiTheme="minorHAnsi" w:hAnsiTheme="minorHAnsi" w:cstheme="minorHAnsi"/>
        </w:rPr>
      </w:pPr>
    </w:p>
    <w:p w:rsidR="00735BEA" w:rsidRPr="00FA54D3" w:rsidRDefault="00F31A2C" w:rsidP="001362FB">
      <w:pPr>
        <w:pStyle w:val="Akapitzlist"/>
        <w:numPr>
          <w:ilvl w:val="0"/>
          <w:numId w:val="6"/>
        </w:numPr>
        <w:spacing w:before="240"/>
        <w:jc w:val="both"/>
        <w:rPr>
          <w:rFonts w:cstheme="minorHAnsi"/>
          <w:b/>
          <w:i/>
          <w:sz w:val="24"/>
          <w:szCs w:val="24"/>
        </w:rPr>
      </w:pPr>
      <w:r w:rsidRPr="00FA54D3">
        <w:rPr>
          <w:rFonts w:cstheme="minorHAnsi"/>
          <w:b/>
          <w:i/>
          <w:sz w:val="24"/>
          <w:szCs w:val="24"/>
        </w:rPr>
        <w:t>Kryteria oceny oferty oraz informacj</w:t>
      </w:r>
      <w:r w:rsidR="00915D5F" w:rsidRPr="00FA54D3">
        <w:rPr>
          <w:rFonts w:cstheme="minorHAnsi"/>
          <w:b/>
          <w:i/>
          <w:sz w:val="24"/>
          <w:szCs w:val="24"/>
        </w:rPr>
        <w:t>a</w:t>
      </w:r>
      <w:r w:rsidRPr="00FA54D3">
        <w:rPr>
          <w:rFonts w:cstheme="minorHAnsi"/>
          <w:b/>
          <w:i/>
          <w:sz w:val="24"/>
          <w:szCs w:val="24"/>
        </w:rPr>
        <w:t xml:space="preserve"> o wagach punktowych lub procentowych przypisanych do poszczególnych kryteriów oceny ofert:</w:t>
      </w:r>
    </w:p>
    <w:p w:rsidR="00190225" w:rsidRPr="00FA54D3" w:rsidRDefault="00190225" w:rsidP="001362FB">
      <w:pPr>
        <w:pStyle w:val="Default"/>
        <w:jc w:val="both"/>
        <w:rPr>
          <w:rFonts w:asciiTheme="minorHAnsi" w:hAnsiTheme="minorHAnsi"/>
        </w:rPr>
      </w:pPr>
      <w:r w:rsidRPr="00FA54D3">
        <w:rPr>
          <w:rFonts w:asciiTheme="minorHAnsi" w:hAnsiTheme="minorHAnsi"/>
        </w:rPr>
        <w:t xml:space="preserve">Ocena ofert zostanie przeprowadzona w oparciu o następujące kryteria oraz ich wagę: </w:t>
      </w:r>
    </w:p>
    <w:p w:rsidR="00301B40" w:rsidRPr="00FA54D3" w:rsidRDefault="00301B40" w:rsidP="001362FB">
      <w:pPr>
        <w:pStyle w:val="Default"/>
        <w:spacing w:after="39"/>
        <w:ind w:left="720"/>
        <w:jc w:val="both"/>
        <w:rPr>
          <w:rFonts w:asciiTheme="minorHAnsi" w:hAnsiTheme="minorHAnsi"/>
        </w:rPr>
      </w:pPr>
    </w:p>
    <w:p w:rsidR="00190225" w:rsidRPr="00FA54D3" w:rsidRDefault="00301B40" w:rsidP="001362FB">
      <w:pPr>
        <w:pStyle w:val="Default"/>
        <w:spacing w:after="39"/>
        <w:ind w:left="720"/>
        <w:jc w:val="both"/>
        <w:rPr>
          <w:rFonts w:asciiTheme="minorHAnsi" w:hAnsiTheme="minorHAnsi"/>
        </w:rPr>
      </w:pPr>
      <w:r w:rsidRPr="00FA54D3">
        <w:rPr>
          <w:rFonts w:asciiTheme="minorHAnsi" w:hAnsiTheme="minorHAnsi"/>
        </w:rPr>
        <w:t>cena przedmiotu zamówienia – 10</w:t>
      </w:r>
      <w:r w:rsidR="00190225" w:rsidRPr="00FA54D3">
        <w:rPr>
          <w:rFonts w:asciiTheme="minorHAnsi" w:hAnsiTheme="minorHAnsi"/>
        </w:rPr>
        <w:t xml:space="preserve">0% </w:t>
      </w:r>
    </w:p>
    <w:p w:rsidR="00F31A2C" w:rsidRPr="00FA54D3" w:rsidRDefault="00F31A2C" w:rsidP="007D48BC">
      <w:pPr>
        <w:pStyle w:val="Akapitzlist"/>
        <w:numPr>
          <w:ilvl w:val="0"/>
          <w:numId w:val="6"/>
        </w:numPr>
        <w:spacing w:before="240"/>
        <w:jc w:val="both"/>
        <w:rPr>
          <w:rFonts w:cstheme="minorHAnsi"/>
          <w:b/>
          <w:i/>
          <w:sz w:val="24"/>
          <w:szCs w:val="24"/>
        </w:rPr>
      </w:pPr>
      <w:r w:rsidRPr="00FA54D3">
        <w:rPr>
          <w:rFonts w:cstheme="minorHAnsi"/>
          <w:b/>
          <w:i/>
          <w:sz w:val="24"/>
          <w:szCs w:val="24"/>
        </w:rPr>
        <w:t>Opis sposobu przyznawania punktacji za spełnienie danego kryterium oceny oferty:</w:t>
      </w:r>
    </w:p>
    <w:p w:rsidR="00190225" w:rsidRPr="00FA54D3" w:rsidRDefault="00190225" w:rsidP="00190225">
      <w:pPr>
        <w:pStyle w:val="Akapitzlist"/>
        <w:autoSpaceDE w:val="0"/>
        <w:autoSpaceDN w:val="0"/>
        <w:adjustRightInd w:val="0"/>
        <w:spacing w:after="0" w:line="240" w:lineRule="auto"/>
        <w:jc w:val="both"/>
        <w:rPr>
          <w:rFonts w:cstheme="minorHAnsi"/>
          <w:color w:val="000000"/>
          <w:sz w:val="24"/>
          <w:szCs w:val="24"/>
        </w:rPr>
      </w:pPr>
      <w:r w:rsidRPr="00FA54D3">
        <w:rPr>
          <w:rFonts w:cstheme="minorHAnsi"/>
          <w:color w:val="000000"/>
          <w:sz w:val="24"/>
          <w:szCs w:val="24"/>
        </w:rPr>
        <w:t xml:space="preserve">Cena wyliczona według wzoru: </w:t>
      </w:r>
    </w:p>
    <w:p w:rsidR="00190225" w:rsidRPr="00FA54D3" w:rsidRDefault="00190225" w:rsidP="00190225">
      <w:pPr>
        <w:pStyle w:val="Akapitzlist"/>
        <w:autoSpaceDE w:val="0"/>
        <w:autoSpaceDN w:val="0"/>
        <w:adjustRightInd w:val="0"/>
        <w:spacing w:after="0" w:line="240" w:lineRule="auto"/>
        <w:jc w:val="both"/>
        <w:rPr>
          <w:rFonts w:cstheme="minorHAnsi"/>
          <w:color w:val="000000"/>
          <w:sz w:val="24"/>
          <w:szCs w:val="24"/>
        </w:rPr>
      </w:pPr>
    </w:p>
    <w:p w:rsidR="00190225" w:rsidRPr="00FA54D3" w:rsidRDefault="00190225" w:rsidP="00190225">
      <w:pPr>
        <w:pStyle w:val="Akapitzlist"/>
        <w:autoSpaceDE w:val="0"/>
        <w:autoSpaceDN w:val="0"/>
        <w:adjustRightInd w:val="0"/>
        <w:spacing w:after="0" w:line="240" w:lineRule="auto"/>
        <w:jc w:val="both"/>
        <w:rPr>
          <w:rFonts w:cstheme="minorHAnsi"/>
          <w:color w:val="000000"/>
          <w:sz w:val="24"/>
          <w:szCs w:val="24"/>
        </w:rPr>
      </w:pPr>
      <w:r w:rsidRPr="00FA54D3">
        <w:rPr>
          <w:rFonts w:cstheme="minorHAnsi"/>
          <w:color w:val="000000"/>
          <w:sz w:val="24"/>
          <w:szCs w:val="24"/>
        </w:rPr>
        <w:t xml:space="preserve">oferowana najniższa cena brutto </w:t>
      </w:r>
    </w:p>
    <w:p w:rsidR="00190225" w:rsidRPr="00FA54D3" w:rsidRDefault="00190225" w:rsidP="00190225">
      <w:pPr>
        <w:pStyle w:val="Akapitzlist"/>
        <w:spacing w:before="240" w:line="240" w:lineRule="auto"/>
        <w:jc w:val="both"/>
        <w:rPr>
          <w:rFonts w:cstheme="minorHAnsi"/>
          <w:sz w:val="24"/>
          <w:szCs w:val="24"/>
          <w:highlight w:val="yellow"/>
        </w:rPr>
      </w:pPr>
      <w:r w:rsidRPr="00FA54D3">
        <w:rPr>
          <w:rFonts w:cstheme="minorHAnsi"/>
          <w:color w:val="000000"/>
          <w:sz w:val="24"/>
          <w:szCs w:val="24"/>
        </w:rPr>
        <w:t>----------------</w:t>
      </w:r>
      <w:r w:rsidR="00301B40" w:rsidRPr="00FA54D3">
        <w:rPr>
          <w:rFonts w:cstheme="minorHAnsi"/>
          <w:color w:val="000000"/>
          <w:sz w:val="24"/>
          <w:szCs w:val="24"/>
        </w:rPr>
        <w:t>---------------------------- x 10</w:t>
      </w:r>
      <w:r w:rsidRPr="00FA54D3">
        <w:rPr>
          <w:rFonts w:cstheme="minorHAnsi"/>
          <w:color w:val="000000"/>
          <w:sz w:val="24"/>
          <w:szCs w:val="24"/>
        </w:rPr>
        <w:t xml:space="preserve">0 = liczba punktów oferty ocenianej </w:t>
      </w:r>
    </w:p>
    <w:p w:rsidR="00190225" w:rsidRPr="00FA54D3" w:rsidRDefault="00190225" w:rsidP="00190225">
      <w:pPr>
        <w:pStyle w:val="Akapitzlist"/>
        <w:spacing w:before="240" w:line="240" w:lineRule="auto"/>
        <w:jc w:val="both"/>
        <w:rPr>
          <w:rFonts w:cstheme="minorHAnsi"/>
          <w:color w:val="000000"/>
          <w:sz w:val="24"/>
          <w:szCs w:val="24"/>
        </w:rPr>
      </w:pPr>
      <w:r w:rsidRPr="00FA54D3">
        <w:rPr>
          <w:rFonts w:cstheme="minorHAnsi"/>
          <w:color w:val="000000"/>
          <w:sz w:val="24"/>
          <w:szCs w:val="24"/>
        </w:rPr>
        <w:t>cena brutto oferty ocenianej</w:t>
      </w:r>
    </w:p>
    <w:p w:rsidR="00190225" w:rsidRPr="00FA54D3" w:rsidRDefault="00190225" w:rsidP="00190225">
      <w:pPr>
        <w:pStyle w:val="Akapitzlist"/>
        <w:spacing w:before="240" w:line="240" w:lineRule="auto"/>
        <w:jc w:val="both"/>
        <w:rPr>
          <w:rFonts w:cstheme="minorHAnsi"/>
          <w:color w:val="000000"/>
          <w:sz w:val="24"/>
          <w:szCs w:val="24"/>
        </w:rPr>
      </w:pPr>
    </w:p>
    <w:p w:rsidR="00601833" w:rsidRPr="00FA54D3" w:rsidRDefault="00601833" w:rsidP="00601833">
      <w:pPr>
        <w:spacing w:after="0" w:line="240" w:lineRule="auto"/>
        <w:ind w:left="360"/>
        <w:jc w:val="both"/>
        <w:rPr>
          <w:rFonts w:cstheme="minorHAnsi"/>
          <w:sz w:val="24"/>
          <w:szCs w:val="24"/>
        </w:rPr>
      </w:pPr>
      <w:r w:rsidRPr="00FA54D3">
        <w:rPr>
          <w:rFonts w:cstheme="minorHAnsi"/>
          <w:color w:val="000000"/>
          <w:sz w:val="24"/>
          <w:szCs w:val="24"/>
        </w:rPr>
        <w:t>Obliczenia punkt</w:t>
      </w:r>
      <w:r w:rsidR="00301B40" w:rsidRPr="00FA54D3">
        <w:rPr>
          <w:rFonts w:cstheme="minorHAnsi"/>
          <w:color w:val="000000"/>
          <w:sz w:val="24"/>
          <w:szCs w:val="24"/>
        </w:rPr>
        <w:t>acji, zgodnie z wyżej wskazanym kryterium, zostaną</w:t>
      </w:r>
      <w:r w:rsidRPr="00FA54D3">
        <w:rPr>
          <w:rFonts w:cstheme="minorHAnsi"/>
          <w:color w:val="000000"/>
          <w:sz w:val="24"/>
          <w:szCs w:val="24"/>
        </w:rPr>
        <w:t xml:space="preserve"> dokonane </w:t>
      </w:r>
      <w:r w:rsidR="002A5E2A" w:rsidRPr="00FA54D3">
        <w:rPr>
          <w:rFonts w:cstheme="minorHAnsi"/>
          <w:color w:val="000000"/>
          <w:sz w:val="24"/>
          <w:szCs w:val="24"/>
        </w:rPr>
        <w:br/>
      </w:r>
      <w:r w:rsidRPr="00FA54D3">
        <w:rPr>
          <w:rFonts w:cstheme="minorHAnsi"/>
          <w:color w:val="000000"/>
          <w:sz w:val="24"/>
          <w:szCs w:val="24"/>
        </w:rPr>
        <w:t>z dokładnością do dwóch miejsc po przecinku.</w:t>
      </w:r>
    </w:p>
    <w:p w:rsidR="00601833" w:rsidRPr="00FA54D3" w:rsidRDefault="00601833" w:rsidP="00601833">
      <w:pPr>
        <w:ind w:left="360"/>
        <w:jc w:val="both"/>
        <w:rPr>
          <w:rFonts w:cstheme="minorHAnsi"/>
          <w:sz w:val="24"/>
          <w:szCs w:val="24"/>
        </w:rPr>
      </w:pPr>
      <w:r w:rsidRPr="00FA54D3">
        <w:rPr>
          <w:rFonts w:cstheme="minorHAnsi"/>
          <w:color w:val="000000"/>
          <w:sz w:val="24"/>
          <w:szCs w:val="24"/>
        </w:rPr>
        <w:t>Jako najkorzystniejsza, zostanie uznana oferta, która nie podlega odrzuceniu oraz uzyska najwyższą ł</w:t>
      </w:r>
      <w:r w:rsidR="00301B40" w:rsidRPr="00FA54D3">
        <w:rPr>
          <w:rFonts w:cstheme="minorHAnsi"/>
          <w:color w:val="000000"/>
          <w:sz w:val="24"/>
          <w:szCs w:val="24"/>
        </w:rPr>
        <w:t>ączną ocenę w wyżej wymienionym kryterium</w:t>
      </w:r>
      <w:r w:rsidRPr="00FA54D3">
        <w:rPr>
          <w:rFonts w:cstheme="minorHAnsi"/>
          <w:color w:val="000000"/>
          <w:sz w:val="24"/>
          <w:szCs w:val="24"/>
        </w:rPr>
        <w:t xml:space="preserve"> oceny ofert.</w:t>
      </w:r>
    </w:p>
    <w:p w:rsidR="000E7837" w:rsidRPr="00FA54D3" w:rsidRDefault="00F31A2C" w:rsidP="00981F6E">
      <w:pPr>
        <w:pStyle w:val="Default"/>
        <w:numPr>
          <w:ilvl w:val="0"/>
          <w:numId w:val="6"/>
        </w:numPr>
        <w:rPr>
          <w:rFonts w:asciiTheme="minorHAnsi" w:hAnsiTheme="minorHAnsi" w:cs="Times New Roman"/>
          <w:b/>
          <w:i/>
        </w:rPr>
      </w:pPr>
      <w:r w:rsidRPr="00FA54D3">
        <w:rPr>
          <w:rFonts w:asciiTheme="minorHAnsi" w:hAnsiTheme="minorHAnsi" w:cstheme="minorHAnsi"/>
          <w:b/>
          <w:i/>
        </w:rPr>
        <w:t>Termin realizacji zamówienia:</w:t>
      </w:r>
    </w:p>
    <w:p w:rsidR="000E7837" w:rsidRPr="00FA54D3" w:rsidRDefault="000E7837" w:rsidP="000E7837">
      <w:pPr>
        <w:spacing w:before="240"/>
        <w:jc w:val="both"/>
        <w:rPr>
          <w:rFonts w:cstheme="minorHAnsi"/>
          <w:sz w:val="24"/>
          <w:szCs w:val="24"/>
        </w:rPr>
      </w:pPr>
      <w:r w:rsidRPr="00FA54D3">
        <w:rPr>
          <w:rFonts w:cstheme="minorHAnsi"/>
          <w:color w:val="000000"/>
          <w:sz w:val="24"/>
          <w:szCs w:val="24"/>
        </w:rPr>
        <w:t>Wykonawca</w:t>
      </w:r>
      <w:r w:rsidR="00981F6E" w:rsidRPr="00FA54D3">
        <w:rPr>
          <w:rFonts w:cstheme="minorHAnsi"/>
          <w:color w:val="000000"/>
          <w:sz w:val="24"/>
          <w:szCs w:val="24"/>
        </w:rPr>
        <w:t>/Oferent</w:t>
      </w:r>
      <w:r w:rsidRPr="00FA54D3">
        <w:rPr>
          <w:rFonts w:cstheme="minorHAnsi"/>
          <w:color w:val="000000"/>
          <w:sz w:val="24"/>
          <w:szCs w:val="24"/>
        </w:rPr>
        <w:t xml:space="preserve"> zrealizuje zamówienie w terminie </w:t>
      </w:r>
      <w:r w:rsidR="00301B40" w:rsidRPr="00FA54D3">
        <w:rPr>
          <w:rFonts w:cstheme="minorHAnsi"/>
          <w:color w:val="000000"/>
          <w:sz w:val="24"/>
          <w:szCs w:val="24"/>
        </w:rPr>
        <w:t>do: 15</w:t>
      </w:r>
      <w:r w:rsidR="002D0C4F" w:rsidRPr="00FA54D3">
        <w:rPr>
          <w:rFonts w:cstheme="minorHAnsi"/>
          <w:color w:val="000000"/>
          <w:sz w:val="24"/>
          <w:szCs w:val="24"/>
        </w:rPr>
        <w:t xml:space="preserve"> marca 2019</w:t>
      </w:r>
      <w:r w:rsidR="00FA54D3">
        <w:rPr>
          <w:rFonts w:cstheme="minorHAnsi"/>
          <w:color w:val="000000"/>
          <w:sz w:val="24"/>
          <w:szCs w:val="24"/>
        </w:rPr>
        <w:t xml:space="preserve"> </w:t>
      </w:r>
      <w:r w:rsidR="002D0C4F" w:rsidRPr="00FA54D3">
        <w:rPr>
          <w:rFonts w:cstheme="minorHAnsi"/>
          <w:color w:val="000000"/>
          <w:sz w:val="24"/>
          <w:szCs w:val="24"/>
        </w:rPr>
        <w:t>r</w:t>
      </w:r>
      <w:r w:rsidR="00FA54D3">
        <w:rPr>
          <w:rFonts w:cstheme="minorHAnsi"/>
          <w:color w:val="000000"/>
          <w:sz w:val="24"/>
          <w:szCs w:val="24"/>
        </w:rPr>
        <w:t>.</w:t>
      </w:r>
    </w:p>
    <w:p w:rsidR="00F31A2C" w:rsidRPr="00FA54D3" w:rsidRDefault="00570F7C" w:rsidP="00981F6E">
      <w:pPr>
        <w:pStyle w:val="Akapitzlist"/>
        <w:numPr>
          <w:ilvl w:val="0"/>
          <w:numId w:val="6"/>
        </w:numPr>
        <w:spacing w:before="240"/>
        <w:jc w:val="both"/>
        <w:rPr>
          <w:rFonts w:cstheme="minorHAnsi"/>
          <w:b/>
          <w:i/>
          <w:sz w:val="24"/>
          <w:szCs w:val="24"/>
        </w:rPr>
      </w:pPr>
      <w:r w:rsidRPr="00FA54D3">
        <w:rPr>
          <w:rFonts w:cstheme="minorHAnsi"/>
          <w:b/>
          <w:i/>
          <w:sz w:val="24"/>
          <w:szCs w:val="24"/>
        </w:rPr>
        <w:t>Forma</w:t>
      </w:r>
      <w:r w:rsidR="00190225" w:rsidRPr="00FA54D3">
        <w:rPr>
          <w:rFonts w:cstheme="minorHAnsi"/>
          <w:b/>
          <w:i/>
          <w:sz w:val="24"/>
          <w:szCs w:val="24"/>
        </w:rPr>
        <w:t xml:space="preserve">  i termin </w:t>
      </w:r>
      <w:r w:rsidR="00F31A2C" w:rsidRPr="00FA54D3">
        <w:rPr>
          <w:rFonts w:cstheme="minorHAnsi"/>
          <w:b/>
          <w:i/>
          <w:sz w:val="24"/>
          <w:szCs w:val="24"/>
        </w:rPr>
        <w:t xml:space="preserve">składania ofert: </w:t>
      </w:r>
    </w:p>
    <w:p w:rsidR="00100771" w:rsidRPr="00FA54D3" w:rsidRDefault="00570F7C" w:rsidP="00100771">
      <w:pPr>
        <w:spacing w:after="0" w:line="240" w:lineRule="auto"/>
        <w:jc w:val="both"/>
        <w:rPr>
          <w:rFonts w:cstheme="minorHAnsi"/>
          <w:sz w:val="24"/>
          <w:szCs w:val="24"/>
        </w:rPr>
      </w:pPr>
      <w:r w:rsidRPr="00FA54D3">
        <w:rPr>
          <w:sz w:val="24"/>
          <w:szCs w:val="24"/>
        </w:rPr>
        <w:t xml:space="preserve">Ofertę należy przesłać w formie </w:t>
      </w:r>
      <w:r w:rsidR="00886A59" w:rsidRPr="00FA54D3">
        <w:rPr>
          <w:sz w:val="24"/>
          <w:szCs w:val="24"/>
        </w:rPr>
        <w:t>papierowej,</w:t>
      </w:r>
      <w:r w:rsidRPr="00FA54D3">
        <w:rPr>
          <w:sz w:val="24"/>
          <w:szCs w:val="24"/>
        </w:rPr>
        <w:t xml:space="preserve"> na adres: </w:t>
      </w:r>
      <w:r w:rsidR="00FA54D3">
        <w:rPr>
          <w:rFonts w:cstheme="minorHAnsi"/>
          <w:sz w:val="24"/>
          <w:szCs w:val="24"/>
        </w:rPr>
        <w:t>Stowarzyszenie „</w:t>
      </w:r>
      <w:r w:rsidR="00100771" w:rsidRPr="00FA54D3">
        <w:rPr>
          <w:rFonts w:cstheme="minorHAnsi"/>
          <w:sz w:val="24"/>
          <w:szCs w:val="24"/>
        </w:rPr>
        <w:t xml:space="preserve">Lokalna Grupa Działania – U ŹRÓDEŁ”,  Modliszewice, ul. Piotrkowska 30, 26-200 Końskie   </w:t>
      </w:r>
    </w:p>
    <w:p w:rsidR="00570F7C" w:rsidRPr="00FA54D3" w:rsidRDefault="00570F7C" w:rsidP="00100771">
      <w:pPr>
        <w:spacing w:after="0" w:line="240" w:lineRule="auto"/>
        <w:jc w:val="both"/>
        <w:rPr>
          <w:rFonts w:cstheme="minorHAnsi"/>
          <w:sz w:val="24"/>
          <w:szCs w:val="24"/>
        </w:rPr>
      </w:pPr>
      <w:r w:rsidRPr="00FA54D3">
        <w:rPr>
          <w:sz w:val="24"/>
          <w:szCs w:val="24"/>
        </w:rPr>
        <w:t xml:space="preserve">do dnia </w:t>
      </w:r>
      <w:r w:rsidR="002A5E2A" w:rsidRPr="00FA54D3">
        <w:rPr>
          <w:sz w:val="24"/>
          <w:szCs w:val="24"/>
        </w:rPr>
        <w:t>27</w:t>
      </w:r>
      <w:r w:rsidR="00100771" w:rsidRPr="00FA54D3">
        <w:rPr>
          <w:sz w:val="24"/>
          <w:szCs w:val="24"/>
        </w:rPr>
        <w:t xml:space="preserve"> grudnia</w:t>
      </w:r>
      <w:r w:rsidRPr="00FA54D3">
        <w:rPr>
          <w:sz w:val="24"/>
          <w:szCs w:val="24"/>
        </w:rPr>
        <w:t xml:space="preserve"> 2018 roku do godz. 15.00 w </w:t>
      </w:r>
      <w:r w:rsidR="00100771" w:rsidRPr="00FA54D3">
        <w:rPr>
          <w:sz w:val="24"/>
          <w:szCs w:val="24"/>
        </w:rPr>
        <w:t>zaklejonej kopercie z adnotacją: „</w:t>
      </w:r>
      <w:r w:rsidR="00100771" w:rsidRPr="00FA54D3">
        <w:rPr>
          <w:b/>
          <w:sz w:val="24"/>
          <w:szCs w:val="24"/>
        </w:rPr>
        <w:t>Oferta dotycząca</w:t>
      </w:r>
      <w:r w:rsidRPr="00FA54D3">
        <w:rPr>
          <w:b/>
          <w:sz w:val="24"/>
          <w:szCs w:val="24"/>
        </w:rPr>
        <w:t xml:space="preserve"> </w:t>
      </w:r>
      <w:r w:rsidR="00301B40" w:rsidRPr="00FA54D3">
        <w:rPr>
          <w:rFonts w:cstheme="minorHAnsi"/>
          <w:b/>
          <w:sz w:val="24"/>
          <w:szCs w:val="24"/>
        </w:rPr>
        <w:t xml:space="preserve">organizacji konkursu </w:t>
      </w:r>
      <w:r w:rsidR="00301B40" w:rsidRPr="00FA54D3">
        <w:rPr>
          <w:rFonts w:eastAsia="Times New Roman" w:cs="Arial"/>
          <w:b/>
          <w:sz w:val="24"/>
          <w:szCs w:val="24"/>
        </w:rPr>
        <w:t>na projekt motywu/ maskotki/ znaku rozpoznawczego - symbolu "Piekielnego Szlaku</w:t>
      </w:r>
      <w:r w:rsidR="00301B40" w:rsidRPr="00FA54D3">
        <w:rPr>
          <w:rFonts w:cstheme="minorHAnsi"/>
          <w:b/>
          <w:sz w:val="24"/>
          <w:szCs w:val="24"/>
        </w:rPr>
        <w:t>”</w:t>
      </w:r>
      <w:r w:rsidRPr="00FA54D3">
        <w:rPr>
          <w:rFonts w:cstheme="minorHAnsi"/>
          <w:sz w:val="24"/>
          <w:szCs w:val="24"/>
        </w:rPr>
        <w:t xml:space="preserve">” </w:t>
      </w:r>
    </w:p>
    <w:p w:rsidR="00981F6E" w:rsidRPr="00FA54D3" w:rsidRDefault="00981F6E" w:rsidP="00570F7C">
      <w:pPr>
        <w:spacing w:before="240"/>
        <w:jc w:val="both"/>
        <w:rPr>
          <w:rFonts w:cstheme="minorHAnsi"/>
          <w:sz w:val="24"/>
          <w:szCs w:val="24"/>
        </w:rPr>
      </w:pPr>
      <w:r w:rsidRPr="00FA54D3">
        <w:rPr>
          <w:rFonts w:cstheme="minorHAnsi"/>
          <w:sz w:val="24"/>
          <w:szCs w:val="24"/>
        </w:rPr>
        <w:t xml:space="preserve">Wykonawca/Oferent może złożyć tylko jedną ofertę, na załączonym formularzu oferty </w:t>
      </w:r>
      <w:r w:rsidR="000A601C" w:rsidRPr="00FA54D3">
        <w:rPr>
          <w:rFonts w:cstheme="minorHAnsi"/>
          <w:sz w:val="24"/>
          <w:szCs w:val="24"/>
        </w:rPr>
        <w:t xml:space="preserve">–stanowiącym Załącznik nr 1 do niniejszego Ogłoszenia wraz z pozostałymi załącznikami . Ofertę składa się pod rygorem </w:t>
      </w:r>
      <w:r w:rsidR="00601833" w:rsidRPr="00FA54D3">
        <w:rPr>
          <w:rFonts w:cstheme="minorHAnsi"/>
          <w:sz w:val="24"/>
          <w:szCs w:val="24"/>
        </w:rPr>
        <w:t xml:space="preserve">nieważności </w:t>
      </w:r>
      <w:r w:rsidR="000A601C" w:rsidRPr="00FA54D3">
        <w:rPr>
          <w:rFonts w:cstheme="minorHAnsi"/>
          <w:sz w:val="24"/>
          <w:szCs w:val="24"/>
        </w:rPr>
        <w:t>w formie pisemne</w:t>
      </w:r>
      <w:r w:rsidR="00886A59" w:rsidRPr="00FA54D3">
        <w:rPr>
          <w:rFonts w:cstheme="minorHAnsi"/>
          <w:sz w:val="24"/>
          <w:szCs w:val="24"/>
        </w:rPr>
        <w:t xml:space="preserve">j. Załączone kopie dokumentów winny zostać </w:t>
      </w:r>
      <w:r w:rsidR="000A601C" w:rsidRPr="00FA54D3">
        <w:rPr>
          <w:rFonts w:cstheme="minorHAnsi"/>
          <w:sz w:val="24"/>
          <w:szCs w:val="24"/>
        </w:rPr>
        <w:t>opatrzone</w:t>
      </w:r>
      <w:r w:rsidR="00886A59" w:rsidRPr="00FA54D3">
        <w:rPr>
          <w:rFonts w:cstheme="minorHAnsi"/>
          <w:sz w:val="24"/>
          <w:szCs w:val="24"/>
        </w:rPr>
        <w:t xml:space="preserve"> przez Wykonawcę/Oferenta adnotacją „</w:t>
      </w:r>
      <w:r w:rsidR="000A601C" w:rsidRPr="00FA54D3">
        <w:rPr>
          <w:rFonts w:cstheme="minorHAnsi"/>
          <w:sz w:val="24"/>
          <w:szCs w:val="24"/>
        </w:rPr>
        <w:t xml:space="preserve"> </w:t>
      </w:r>
      <w:r w:rsidR="00886A59" w:rsidRPr="00FA54D3">
        <w:rPr>
          <w:rFonts w:cstheme="minorHAnsi"/>
          <w:sz w:val="24"/>
          <w:szCs w:val="24"/>
        </w:rPr>
        <w:t>za zgodność z oryginałem”, datą , pieczęcią firmy i czytelnym podpisem osoby upoważnionej</w:t>
      </w:r>
      <w:r w:rsidR="000A601C" w:rsidRPr="00FA54D3">
        <w:rPr>
          <w:rFonts w:cstheme="minorHAnsi"/>
          <w:sz w:val="24"/>
          <w:szCs w:val="24"/>
        </w:rPr>
        <w:t>.</w:t>
      </w:r>
    </w:p>
    <w:p w:rsidR="000A601C" w:rsidRPr="00FA54D3" w:rsidRDefault="000A601C" w:rsidP="00570F7C">
      <w:pPr>
        <w:spacing w:before="240"/>
        <w:jc w:val="both"/>
        <w:rPr>
          <w:rFonts w:cstheme="minorHAnsi"/>
          <w:sz w:val="24"/>
          <w:szCs w:val="24"/>
        </w:rPr>
      </w:pPr>
      <w:r w:rsidRPr="00FA54D3">
        <w:rPr>
          <w:rFonts w:cstheme="minorHAnsi"/>
          <w:sz w:val="24"/>
          <w:szCs w:val="24"/>
        </w:rPr>
        <w:t xml:space="preserve">Wykonawca/Oferent podaje dla oferowanej usługi, uwzględniając jej pełen zakres i wynikające </w:t>
      </w:r>
      <w:r w:rsidR="00FA54D3">
        <w:rPr>
          <w:rFonts w:cstheme="minorHAnsi"/>
          <w:sz w:val="24"/>
          <w:szCs w:val="24"/>
        </w:rPr>
        <w:br/>
      </w:r>
      <w:r w:rsidRPr="00FA54D3">
        <w:rPr>
          <w:rFonts w:cstheme="minorHAnsi"/>
          <w:sz w:val="24"/>
          <w:szCs w:val="24"/>
        </w:rPr>
        <w:t>z tytułu jej wykonania koszty</w:t>
      </w:r>
      <w:r w:rsidR="00301B40" w:rsidRPr="00FA54D3">
        <w:rPr>
          <w:rFonts w:cstheme="minorHAnsi"/>
          <w:sz w:val="24"/>
          <w:szCs w:val="24"/>
        </w:rPr>
        <w:t xml:space="preserve"> – jako cenę</w:t>
      </w:r>
      <w:r w:rsidR="00E77EA7" w:rsidRPr="00FA54D3">
        <w:rPr>
          <w:rFonts w:cstheme="minorHAnsi"/>
          <w:sz w:val="24"/>
          <w:szCs w:val="24"/>
        </w:rPr>
        <w:t>. Cena jest cena ryczałtową i musi być wyrażona w złotych polskich.</w:t>
      </w:r>
    </w:p>
    <w:p w:rsidR="008B0F12" w:rsidRPr="00FA54D3" w:rsidRDefault="00981F6E" w:rsidP="00424DAB">
      <w:pPr>
        <w:spacing w:before="240"/>
        <w:rPr>
          <w:rFonts w:cstheme="minorHAnsi"/>
          <w:b/>
          <w:i/>
          <w:sz w:val="24"/>
          <w:szCs w:val="24"/>
        </w:rPr>
      </w:pPr>
      <w:r w:rsidRPr="00FA54D3">
        <w:rPr>
          <w:rFonts w:cstheme="minorHAnsi"/>
          <w:b/>
          <w:i/>
          <w:sz w:val="24"/>
          <w:szCs w:val="24"/>
        </w:rPr>
        <w:t xml:space="preserve">8. </w:t>
      </w:r>
      <w:r w:rsidR="00EA0633" w:rsidRPr="00FA54D3">
        <w:rPr>
          <w:rFonts w:cstheme="minorHAnsi"/>
          <w:b/>
          <w:i/>
          <w:sz w:val="24"/>
          <w:szCs w:val="24"/>
        </w:rPr>
        <w:t xml:space="preserve">Płatność </w:t>
      </w:r>
    </w:p>
    <w:p w:rsidR="00EA0633" w:rsidRPr="00FA54D3" w:rsidRDefault="00EA0633" w:rsidP="00EA0633">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 xml:space="preserve">1) podstawą do wystawienia przez Wykonawcę faktury będzie pisemne potwierdzenie odbioru prac przez Zamawiającego – protokół zdawczo-odbiorczy, </w:t>
      </w:r>
    </w:p>
    <w:p w:rsidR="00EA0633" w:rsidRPr="00FA54D3" w:rsidRDefault="00EA0633" w:rsidP="00EA0633">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 xml:space="preserve">2) wypłata wynagrodzenia dokonana zostanie w terminie do 14 dni roboczych od dnia otrzymania prawidłowo wystawionej przez Wykonawcę faktury, </w:t>
      </w:r>
    </w:p>
    <w:p w:rsidR="00EA0633" w:rsidRPr="00FA54D3" w:rsidRDefault="00EA0633" w:rsidP="00EA0633">
      <w:pPr>
        <w:autoSpaceDE w:val="0"/>
        <w:autoSpaceDN w:val="0"/>
        <w:adjustRightInd w:val="0"/>
        <w:spacing w:after="68" w:line="240" w:lineRule="auto"/>
        <w:jc w:val="both"/>
        <w:rPr>
          <w:rFonts w:cstheme="minorHAnsi"/>
          <w:color w:val="000000"/>
          <w:sz w:val="24"/>
          <w:szCs w:val="24"/>
        </w:rPr>
      </w:pPr>
      <w:r w:rsidRPr="00FA54D3">
        <w:rPr>
          <w:rFonts w:cstheme="minorHAnsi"/>
          <w:color w:val="000000"/>
          <w:sz w:val="24"/>
          <w:szCs w:val="24"/>
        </w:rPr>
        <w:t xml:space="preserve">3) płatność będzie dokonywana w złotych polskich na rachunek bankowy Wykonawcy wskazany w fakturze; za dzień zapłaty wynagrodzenia uważa się dzień obciążenia rachunku Zamawiającego, </w:t>
      </w:r>
    </w:p>
    <w:p w:rsidR="002A5E2A" w:rsidRPr="00FA54D3" w:rsidRDefault="00EA0633" w:rsidP="00EA0633">
      <w:pPr>
        <w:autoSpaceDE w:val="0"/>
        <w:autoSpaceDN w:val="0"/>
        <w:adjustRightInd w:val="0"/>
        <w:spacing w:after="0" w:line="240" w:lineRule="auto"/>
        <w:jc w:val="both"/>
        <w:rPr>
          <w:rFonts w:cstheme="minorHAnsi"/>
          <w:color w:val="000000"/>
          <w:sz w:val="24"/>
          <w:szCs w:val="24"/>
        </w:rPr>
      </w:pPr>
      <w:r w:rsidRPr="00FA54D3">
        <w:rPr>
          <w:rFonts w:cstheme="minorHAnsi"/>
          <w:color w:val="000000"/>
          <w:sz w:val="24"/>
          <w:szCs w:val="24"/>
        </w:rPr>
        <w:t xml:space="preserve">4) wynagrodzenie na rzecz Wykonawcy może zostać pomniejszone o naliczone kary umowne, jeżeli taka forma zapłaty kary umownej zostanie wybrana przez Zamawiającego, zgodnie </w:t>
      </w:r>
    </w:p>
    <w:p w:rsidR="00EA0633" w:rsidRPr="00FA54D3" w:rsidRDefault="00EA0633" w:rsidP="00EA0633">
      <w:pPr>
        <w:autoSpaceDE w:val="0"/>
        <w:autoSpaceDN w:val="0"/>
        <w:adjustRightInd w:val="0"/>
        <w:spacing w:after="0" w:line="240" w:lineRule="auto"/>
        <w:jc w:val="both"/>
        <w:rPr>
          <w:rFonts w:cstheme="minorHAnsi"/>
          <w:color w:val="000000"/>
          <w:sz w:val="24"/>
          <w:szCs w:val="24"/>
        </w:rPr>
      </w:pPr>
      <w:r w:rsidRPr="00FA54D3">
        <w:rPr>
          <w:rFonts w:cstheme="minorHAnsi"/>
          <w:color w:val="000000"/>
          <w:sz w:val="24"/>
          <w:szCs w:val="24"/>
        </w:rPr>
        <w:t xml:space="preserve">z postanowieniami umowy. </w:t>
      </w:r>
    </w:p>
    <w:p w:rsidR="00EA0633" w:rsidRPr="00FA54D3" w:rsidRDefault="00F23940" w:rsidP="00EA0633">
      <w:pPr>
        <w:spacing w:before="240"/>
        <w:jc w:val="both"/>
        <w:rPr>
          <w:sz w:val="24"/>
          <w:szCs w:val="24"/>
        </w:rPr>
      </w:pPr>
      <w:r w:rsidRPr="00FA54D3">
        <w:rPr>
          <w:rFonts w:cstheme="minorHAnsi"/>
          <w:b/>
          <w:i/>
          <w:sz w:val="24"/>
          <w:szCs w:val="24"/>
        </w:rPr>
        <w:t>9</w:t>
      </w:r>
      <w:r w:rsidR="00EA0633" w:rsidRPr="00FA54D3">
        <w:rPr>
          <w:rFonts w:cstheme="minorHAnsi"/>
          <w:b/>
          <w:i/>
          <w:sz w:val="24"/>
          <w:szCs w:val="24"/>
        </w:rPr>
        <w:t>. Informacje dodatkowe</w:t>
      </w:r>
    </w:p>
    <w:p w:rsidR="00EA0633" w:rsidRPr="00FA54D3" w:rsidRDefault="00EA0633" w:rsidP="00EA0633">
      <w:pPr>
        <w:spacing w:before="240"/>
        <w:jc w:val="both"/>
        <w:rPr>
          <w:rFonts w:cstheme="minorHAnsi"/>
          <w:sz w:val="24"/>
          <w:szCs w:val="24"/>
        </w:rPr>
      </w:pPr>
      <w:r w:rsidRPr="00FA54D3">
        <w:rPr>
          <w:rFonts w:cstheme="minorHAnsi"/>
          <w:sz w:val="24"/>
          <w:szCs w:val="24"/>
        </w:rPr>
        <w:t>Wybór oferty nastąpi zgodnie z Regulaminem udzielania zamówień publicznych do kwoty 30 000 euro, wprowadzonym Uchwałą Zarządu</w:t>
      </w:r>
      <w:r w:rsidR="00FA54D3" w:rsidRPr="00FA54D3">
        <w:rPr>
          <w:rFonts w:cstheme="minorHAnsi"/>
          <w:sz w:val="24"/>
          <w:szCs w:val="24"/>
        </w:rPr>
        <w:t xml:space="preserve">  </w:t>
      </w:r>
      <w:r w:rsidRPr="00FA54D3">
        <w:rPr>
          <w:rFonts w:cstheme="minorHAnsi"/>
          <w:sz w:val="24"/>
          <w:szCs w:val="24"/>
        </w:rPr>
        <w:t>Stowarzy</w:t>
      </w:r>
      <w:r w:rsidR="00BD0995" w:rsidRPr="00FA54D3">
        <w:rPr>
          <w:rFonts w:cstheme="minorHAnsi"/>
          <w:sz w:val="24"/>
          <w:szCs w:val="24"/>
        </w:rPr>
        <w:t xml:space="preserve">szenia </w:t>
      </w:r>
      <w:r w:rsidR="00FA54D3" w:rsidRPr="00FA54D3">
        <w:rPr>
          <w:rFonts w:cstheme="minorHAnsi"/>
          <w:sz w:val="24"/>
          <w:szCs w:val="24"/>
        </w:rPr>
        <w:t>„</w:t>
      </w:r>
      <w:r w:rsidR="00BD0995" w:rsidRPr="00FA54D3">
        <w:rPr>
          <w:rFonts w:cstheme="minorHAnsi"/>
          <w:sz w:val="24"/>
          <w:szCs w:val="24"/>
        </w:rPr>
        <w:t xml:space="preserve">Lokalna Grupa Działania - </w:t>
      </w:r>
      <w:r w:rsidRPr="00FA54D3">
        <w:rPr>
          <w:rFonts w:cstheme="minorHAnsi"/>
          <w:sz w:val="24"/>
          <w:szCs w:val="24"/>
        </w:rPr>
        <w:t xml:space="preserve">U ŹRÓDEŁ” </w:t>
      </w:r>
    </w:p>
    <w:p w:rsidR="00EA0633" w:rsidRPr="00FA54D3" w:rsidRDefault="00EA0633" w:rsidP="00EA0633">
      <w:pPr>
        <w:spacing w:after="0"/>
        <w:jc w:val="both"/>
        <w:rPr>
          <w:rFonts w:cstheme="minorHAnsi"/>
          <w:sz w:val="24"/>
          <w:szCs w:val="24"/>
        </w:rPr>
      </w:pPr>
      <w:r w:rsidRPr="00FA54D3">
        <w:rPr>
          <w:sz w:val="24"/>
          <w:szCs w:val="24"/>
        </w:rPr>
        <w:t>W uzasadnionych przypadkach Zamawiający może przed upływem terminu składania ofert zmienić zapytanie ofertowe. W takim przypadku zmienione zapytanie ofertowe zostanie przekazane niezwłocznie tym Wykonawcom, którym przekazano pierwotne zapytanie ofertowe oraz podanie do publicznej wiadomości. Jeżeli w wyniku zmiany zapytania ofertowego niezbędny będzie dodatkowy czas na przygotowanie nowej oferty lub wprowadzenie zmian w ofercie pierwotnej Zamawiający przedłuży termin składania ofert.</w:t>
      </w:r>
    </w:p>
    <w:p w:rsidR="00EA0633" w:rsidRPr="00FA54D3" w:rsidRDefault="00EA0633" w:rsidP="00EA0633">
      <w:pPr>
        <w:spacing w:after="0"/>
        <w:jc w:val="both"/>
        <w:rPr>
          <w:rFonts w:cstheme="minorHAnsi"/>
          <w:sz w:val="24"/>
          <w:szCs w:val="24"/>
        </w:rPr>
      </w:pPr>
      <w:r w:rsidRPr="00FA54D3">
        <w:rPr>
          <w:rFonts w:cstheme="minorHAnsi"/>
          <w:sz w:val="24"/>
          <w:szCs w:val="24"/>
        </w:rPr>
        <w:t>Zamawiający zastrzega sobie prawo odstąpienia od dokonania wyboru oferty bez podania przyczyny.</w:t>
      </w:r>
    </w:p>
    <w:p w:rsidR="00EA0633" w:rsidRPr="00FA54D3" w:rsidRDefault="00EA0633" w:rsidP="00EA0633">
      <w:pPr>
        <w:autoSpaceDE w:val="0"/>
        <w:autoSpaceDN w:val="0"/>
        <w:adjustRightInd w:val="0"/>
        <w:spacing w:after="0" w:line="240" w:lineRule="auto"/>
        <w:rPr>
          <w:rFonts w:cstheme="minorHAnsi"/>
          <w:color w:val="000000"/>
          <w:sz w:val="24"/>
          <w:szCs w:val="24"/>
        </w:rPr>
      </w:pPr>
      <w:r w:rsidRPr="00FA54D3">
        <w:rPr>
          <w:rFonts w:cstheme="minorHAnsi"/>
          <w:color w:val="000000"/>
          <w:sz w:val="24"/>
          <w:szCs w:val="24"/>
        </w:rPr>
        <w:t xml:space="preserve">Zaproszenie do składania ofert nie stanowi oferty w rozumieniu art. 66. Kodeksu Cywilnego. </w:t>
      </w:r>
    </w:p>
    <w:p w:rsidR="00EA0633" w:rsidRPr="00FA54D3" w:rsidRDefault="00EA0633" w:rsidP="00EA0633">
      <w:pPr>
        <w:autoSpaceDE w:val="0"/>
        <w:autoSpaceDN w:val="0"/>
        <w:adjustRightInd w:val="0"/>
        <w:spacing w:after="0" w:line="240" w:lineRule="auto"/>
        <w:rPr>
          <w:rFonts w:cstheme="minorHAnsi"/>
          <w:color w:val="000000"/>
          <w:sz w:val="24"/>
          <w:szCs w:val="24"/>
        </w:rPr>
      </w:pPr>
    </w:p>
    <w:p w:rsidR="00EA0633" w:rsidRPr="00FA54D3" w:rsidRDefault="00EA0633" w:rsidP="00EA0633">
      <w:pPr>
        <w:spacing w:after="0"/>
        <w:jc w:val="both"/>
        <w:rPr>
          <w:rFonts w:cstheme="minorHAnsi"/>
          <w:sz w:val="24"/>
          <w:szCs w:val="24"/>
        </w:rPr>
      </w:pPr>
      <w:r w:rsidRPr="00FA54D3">
        <w:rPr>
          <w:rFonts w:cstheme="minorHAnsi"/>
          <w:sz w:val="24"/>
          <w:szCs w:val="24"/>
        </w:rPr>
        <w:t xml:space="preserve">Pytania w sprawie zapytania ofertowego należy przesyłać elektronicznie. Osobami uprawnionymi </w:t>
      </w:r>
      <w:r w:rsidR="002A5E2A" w:rsidRPr="00FA54D3">
        <w:rPr>
          <w:rFonts w:cstheme="minorHAnsi"/>
          <w:sz w:val="24"/>
          <w:szCs w:val="24"/>
        </w:rPr>
        <w:br/>
      </w:r>
      <w:r w:rsidRPr="00FA54D3">
        <w:rPr>
          <w:rFonts w:cstheme="minorHAnsi"/>
          <w:sz w:val="24"/>
          <w:szCs w:val="24"/>
        </w:rPr>
        <w:t>do kontaktu w tej sprawie są:</w:t>
      </w:r>
    </w:p>
    <w:p w:rsidR="00EA0633" w:rsidRPr="00FA54D3" w:rsidRDefault="00EA0633" w:rsidP="00EA0633">
      <w:pPr>
        <w:pStyle w:val="Akapitzlist"/>
        <w:numPr>
          <w:ilvl w:val="0"/>
          <w:numId w:val="10"/>
        </w:numPr>
        <w:spacing w:after="0"/>
        <w:jc w:val="both"/>
        <w:rPr>
          <w:rFonts w:cstheme="minorHAnsi"/>
          <w:sz w:val="24"/>
          <w:szCs w:val="24"/>
        </w:rPr>
      </w:pPr>
      <w:r w:rsidRPr="00FA54D3">
        <w:rPr>
          <w:rFonts w:cstheme="minorHAnsi"/>
          <w:sz w:val="24"/>
          <w:szCs w:val="24"/>
        </w:rPr>
        <w:t xml:space="preserve">Katarzyna Potocka : </w:t>
      </w:r>
      <w:hyperlink r:id="rId8" w:history="1">
        <w:r w:rsidRPr="00FA54D3">
          <w:rPr>
            <w:rStyle w:val="Hipercze"/>
            <w:rFonts w:cstheme="minorHAnsi"/>
            <w:sz w:val="24"/>
            <w:szCs w:val="24"/>
          </w:rPr>
          <w:t>katarzyna.potocka@uzrodel.pl</w:t>
        </w:r>
      </w:hyperlink>
    </w:p>
    <w:p w:rsidR="00EA0633" w:rsidRPr="00FA54D3" w:rsidRDefault="00EA0633" w:rsidP="00EA0633">
      <w:pPr>
        <w:pStyle w:val="Akapitzlist"/>
        <w:numPr>
          <w:ilvl w:val="0"/>
          <w:numId w:val="10"/>
        </w:numPr>
        <w:spacing w:after="0"/>
        <w:jc w:val="both"/>
        <w:rPr>
          <w:rFonts w:cstheme="minorHAnsi"/>
          <w:sz w:val="24"/>
          <w:szCs w:val="24"/>
        </w:rPr>
      </w:pPr>
      <w:r w:rsidRPr="00FA54D3">
        <w:rPr>
          <w:rFonts w:cstheme="minorHAnsi"/>
          <w:sz w:val="24"/>
          <w:szCs w:val="24"/>
        </w:rPr>
        <w:t xml:space="preserve">Justyna Godlewska: </w:t>
      </w:r>
      <w:hyperlink r:id="rId9" w:history="1">
        <w:r w:rsidRPr="00FA54D3">
          <w:rPr>
            <w:rStyle w:val="Hipercze"/>
            <w:rFonts w:cstheme="minorHAnsi"/>
            <w:sz w:val="24"/>
            <w:szCs w:val="24"/>
          </w:rPr>
          <w:t>justyna.godlewska@uzrodel.pl</w:t>
        </w:r>
      </w:hyperlink>
    </w:p>
    <w:p w:rsidR="00F23940" w:rsidRPr="00FA54D3" w:rsidRDefault="00F23940" w:rsidP="00F23940">
      <w:pPr>
        <w:spacing w:after="0"/>
        <w:ind w:left="360"/>
        <w:jc w:val="both"/>
        <w:rPr>
          <w:rFonts w:cstheme="minorHAnsi"/>
          <w:sz w:val="24"/>
          <w:szCs w:val="24"/>
        </w:rPr>
      </w:pPr>
    </w:p>
    <w:p w:rsidR="00F23940" w:rsidRPr="00FA54D3" w:rsidRDefault="00F23940" w:rsidP="00F23940">
      <w:pPr>
        <w:spacing w:after="0"/>
        <w:ind w:left="360"/>
        <w:jc w:val="both"/>
        <w:rPr>
          <w:rFonts w:cstheme="minorHAnsi"/>
          <w:b/>
          <w:i/>
          <w:sz w:val="24"/>
          <w:szCs w:val="24"/>
        </w:rPr>
      </w:pPr>
      <w:r w:rsidRPr="00FA54D3">
        <w:rPr>
          <w:rFonts w:cstheme="minorHAnsi"/>
          <w:b/>
          <w:i/>
          <w:sz w:val="24"/>
          <w:szCs w:val="24"/>
        </w:rPr>
        <w:t>Wykaz Załączników:</w:t>
      </w:r>
    </w:p>
    <w:p w:rsidR="00F23940" w:rsidRPr="00FA54D3" w:rsidRDefault="00F23940" w:rsidP="00F23940">
      <w:pPr>
        <w:spacing w:after="0"/>
        <w:ind w:left="360"/>
        <w:jc w:val="both"/>
        <w:rPr>
          <w:rFonts w:cstheme="minorHAnsi"/>
          <w:b/>
          <w:i/>
          <w:sz w:val="24"/>
          <w:szCs w:val="24"/>
        </w:rPr>
      </w:pPr>
    </w:p>
    <w:p w:rsidR="00F23940" w:rsidRPr="00FA54D3" w:rsidRDefault="00144C7B" w:rsidP="00F23940">
      <w:pPr>
        <w:pStyle w:val="Akapitzlist"/>
        <w:numPr>
          <w:ilvl w:val="0"/>
          <w:numId w:val="12"/>
        </w:numPr>
        <w:spacing w:after="0"/>
        <w:jc w:val="both"/>
        <w:rPr>
          <w:rFonts w:cstheme="minorHAnsi"/>
          <w:sz w:val="24"/>
          <w:szCs w:val="24"/>
        </w:rPr>
      </w:pPr>
      <w:r w:rsidRPr="00FA54D3">
        <w:rPr>
          <w:rFonts w:cstheme="minorHAnsi"/>
          <w:sz w:val="24"/>
          <w:szCs w:val="24"/>
        </w:rPr>
        <w:t>Załącznik nr 1 – Formularz ofertowy wraz z oświadczeniami</w:t>
      </w:r>
    </w:p>
    <w:p w:rsidR="00144C7B" w:rsidRPr="00FA54D3" w:rsidRDefault="00144C7B" w:rsidP="00F23940">
      <w:pPr>
        <w:pStyle w:val="Akapitzlist"/>
        <w:numPr>
          <w:ilvl w:val="0"/>
          <w:numId w:val="12"/>
        </w:numPr>
        <w:spacing w:after="0"/>
        <w:jc w:val="both"/>
        <w:rPr>
          <w:rFonts w:cstheme="minorHAnsi"/>
          <w:sz w:val="24"/>
          <w:szCs w:val="24"/>
        </w:rPr>
      </w:pPr>
      <w:r w:rsidRPr="00FA54D3">
        <w:rPr>
          <w:rFonts w:cstheme="minorHAnsi"/>
          <w:sz w:val="24"/>
          <w:szCs w:val="24"/>
        </w:rPr>
        <w:t xml:space="preserve">Załącznik  nr 2 – Oświadczenie o braku powiązań osobowych i kapitałowych </w:t>
      </w:r>
      <w:r w:rsidR="00FA54D3">
        <w:rPr>
          <w:rFonts w:cstheme="minorHAnsi"/>
          <w:sz w:val="24"/>
          <w:szCs w:val="24"/>
        </w:rPr>
        <w:br/>
      </w:r>
      <w:r w:rsidRPr="00FA54D3">
        <w:rPr>
          <w:rFonts w:cstheme="minorHAnsi"/>
          <w:sz w:val="24"/>
          <w:szCs w:val="24"/>
        </w:rPr>
        <w:t>z Zamawiającym.</w:t>
      </w:r>
    </w:p>
    <w:p w:rsidR="0073718F" w:rsidRPr="00FA54D3" w:rsidRDefault="0073718F" w:rsidP="0073718F">
      <w:pPr>
        <w:spacing w:after="0"/>
        <w:jc w:val="both"/>
        <w:rPr>
          <w:rFonts w:cstheme="minorHAnsi"/>
          <w:sz w:val="24"/>
          <w:szCs w:val="24"/>
        </w:rPr>
      </w:pPr>
    </w:p>
    <w:p w:rsidR="0073718F" w:rsidRPr="00FA54D3" w:rsidRDefault="00FA54D3" w:rsidP="0073718F">
      <w:pPr>
        <w:spacing w:after="0"/>
        <w:ind w:left="3540" w:firstLine="708"/>
        <w:jc w:val="both"/>
        <w:rPr>
          <w:rFonts w:cstheme="minorHAnsi"/>
          <w:sz w:val="24"/>
          <w:szCs w:val="24"/>
        </w:rPr>
      </w:pPr>
      <w:r w:rsidRPr="00FA54D3">
        <w:rPr>
          <w:rFonts w:cstheme="minorHAnsi"/>
          <w:sz w:val="24"/>
          <w:szCs w:val="24"/>
        </w:rPr>
        <w:t xml:space="preserve">  </w:t>
      </w:r>
      <w:r w:rsidR="0073718F" w:rsidRPr="00FA54D3">
        <w:rPr>
          <w:rFonts w:cstheme="minorHAnsi"/>
          <w:sz w:val="24"/>
          <w:szCs w:val="24"/>
        </w:rPr>
        <w:t xml:space="preserve">Prezes Zarządu Stowarzyszenia </w:t>
      </w:r>
    </w:p>
    <w:p w:rsidR="0073718F" w:rsidRPr="00FA54D3" w:rsidRDefault="00FA54D3" w:rsidP="0073718F">
      <w:pPr>
        <w:spacing w:after="0"/>
        <w:ind w:left="3540" w:firstLine="708"/>
        <w:jc w:val="both"/>
        <w:rPr>
          <w:rFonts w:cstheme="minorHAnsi"/>
          <w:sz w:val="24"/>
          <w:szCs w:val="24"/>
        </w:rPr>
      </w:pPr>
      <w:r w:rsidRPr="00FA54D3">
        <w:rPr>
          <w:rFonts w:cstheme="minorHAnsi"/>
          <w:sz w:val="24"/>
          <w:szCs w:val="24"/>
        </w:rPr>
        <w:t>„</w:t>
      </w:r>
      <w:r w:rsidR="0073718F" w:rsidRPr="00FA54D3">
        <w:rPr>
          <w:rFonts w:cstheme="minorHAnsi"/>
          <w:sz w:val="24"/>
          <w:szCs w:val="24"/>
        </w:rPr>
        <w:t>Lokalna Grupa Działania - U ŹRÓDEŁ</w:t>
      </w:r>
      <w:r w:rsidRPr="00FA54D3">
        <w:rPr>
          <w:rFonts w:cstheme="minorHAnsi"/>
          <w:sz w:val="24"/>
          <w:szCs w:val="24"/>
        </w:rPr>
        <w:t>”</w:t>
      </w:r>
    </w:p>
    <w:p w:rsidR="0073718F" w:rsidRPr="00FA54D3" w:rsidRDefault="0073718F" w:rsidP="0073718F">
      <w:pPr>
        <w:spacing w:after="0"/>
        <w:ind w:left="3540" w:firstLine="708"/>
        <w:jc w:val="both"/>
        <w:rPr>
          <w:rFonts w:cstheme="minorHAnsi"/>
          <w:sz w:val="24"/>
          <w:szCs w:val="24"/>
        </w:rPr>
      </w:pPr>
    </w:p>
    <w:p w:rsidR="0073718F" w:rsidRPr="00FA54D3" w:rsidRDefault="0073718F" w:rsidP="0073718F">
      <w:pPr>
        <w:spacing w:after="0"/>
        <w:ind w:left="4248" w:firstLine="708"/>
        <w:jc w:val="both"/>
        <w:rPr>
          <w:rFonts w:cstheme="minorHAnsi"/>
          <w:sz w:val="24"/>
          <w:szCs w:val="24"/>
        </w:rPr>
      </w:pPr>
      <w:r w:rsidRPr="00FA54D3">
        <w:rPr>
          <w:rFonts w:cstheme="minorHAnsi"/>
          <w:sz w:val="24"/>
          <w:szCs w:val="24"/>
        </w:rPr>
        <w:t xml:space="preserve">Anna Leżańska </w:t>
      </w:r>
    </w:p>
    <w:p w:rsidR="0073718F" w:rsidRPr="00FA54D3" w:rsidRDefault="0073718F" w:rsidP="0073718F">
      <w:pPr>
        <w:spacing w:after="0"/>
        <w:ind w:left="4956"/>
        <w:jc w:val="both"/>
        <w:rPr>
          <w:rFonts w:cstheme="minorHAnsi"/>
          <w:sz w:val="24"/>
          <w:szCs w:val="24"/>
        </w:rPr>
      </w:pPr>
    </w:p>
    <w:p w:rsidR="0073718F" w:rsidRPr="00FA54D3" w:rsidRDefault="0073718F">
      <w:pPr>
        <w:spacing w:after="0"/>
        <w:ind w:left="2832" w:firstLine="708"/>
        <w:jc w:val="both"/>
        <w:rPr>
          <w:rFonts w:cstheme="minorHAnsi"/>
          <w:sz w:val="24"/>
          <w:szCs w:val="24"/>
        </w:rPr>
      </w:pPr>
    </w:p>
    <w:sectPr w:rsidR="0073718F" w:rsidRPr="00FA54D3" w:rsidSect="00D35BDC">
      <w:headerReference w:type="even" r:id="rId10"/>
      <w:headerReference w:type="default" r:id="rId11"/>
      <w:footerReference w:type="even" r:id="rId12"/>
      <w:footerReference w:type="default" r:id="rId13"/>
      <w:headerReference w:type="first" r:id="rId14"/>
      <w:footerReference w:type="first" r:id="rId15"/>
      <w:pgSz w:w="11906" w:h="16838"/>
      <w:pgMar w:top="1417"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F8C" w:rsidRDefault="00611F8C" w:rsidP="00D35BDC">
      <w:pPr>
        <w:spacing w:after="0" w:line="240" w:lineRule="auto"/>
      </w:pPr>
      <w:r>
        <w:separator/>
      </w:r>
    </w:p>
  </w:endnote>
  <w:endnote w:type="continuationSeparator" w:id="0">
    <w:p w:rsidR="00611F8C" w:rsidRDefault="00611F8C" w:rsidP="00D35B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BDC" w:rsidRDefault="00D35BD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BDC" w:rsidRDefault="00D35BDC">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BDC" w:rsidRDefault="00D35BD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F8C" w:rsidRDefault="00611F8C" w:rsidP="00D35BDC">
      <w:pPr>
        <w:spacing w:after="0" w:line="240" w:lineRule="auto"/>
      </w:pPr>
      <w:r>
        <w:separator/>
      </w:r>
    </w:p>
  </w:footnote>
  <w:footnote w:type="continuationSeparator" w:id="0">
    <w:p w:rsidR="00611F8C" w:rsidRDefault="00611F8C" w:rsidP="00D35B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BDC" w:rsidRDefault="00D35BD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BDC" w:rsidRDefault="00D35BDC" w:rsidP="00D35BDC">
    <w:pPr>
      <w:pStyle w:val="Nagwek"/>
      <w:tabs>
        <w:tab w:val="clear" w:pos="4536"/>
        <w:tab w:val="clear" w:pos="9072"/>
        <w:tab w:val="left" w:pos="5145"/>
        <w:tab w:val="left" w:pos="7260"/>
      </w:tabs>
    </w:pPr>
    <w:r>
      <w:rPr>
        <w:noProof/>
      </w:rPr>
      <w:drawing>
        <wp:anchor distT="0" distB="0" distL="114300" distR="114300" simplePos="0" relativeHeight="251662336" behindDoc="1" locked="0" layoutInCell="1" allowOverlap="1">
          <wp:simplePos x="0" y="0"/>
          <wp:positionH relativeFrom="column">
            <wp:posOffset>-243840</wp:posOffset>
          </wp:positionH>
          <wp:positionV relativeFrom="paragraph">
            <wp:posOffset>48895</wp:posOffset>
          </wp:positionV>
          <wp:extent cx="1196340" cy="730250"/>
          <wp:effectExtent l="19050" t="0" r="3810" b="0"/>
          <wp:wrapNone/>
          <wp:docPr id="4" name="Obraz 7"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ue"/>
                  <pic:cNvPicPr>
                    <a:picLocks noChangeAspect="1" noChangeArrowheads="1"/>
                  </pic:cNvPicPr>
                </pic:nvPicPr>
                <pic:blipFill>
                  <a:blip r:embed="rId1"/>
                  <a:srcRect/>
                  <a:stretch>
                    <a:fillRect/>
                  </a:stretch>
                </pic:blipFill>
                <pic:spPr bwMode="auto">
                  <a:xfrm>
                    <a:off x="0" y="0"/>
                    <a:ext cx="1196340" cy="730250"/>
                  </a:xfrm>
                  <a:prstGeom prst="rect">
                    <a:avLst/>
                  </a:prstGeom>
                  <a:noFill/>
                  <a:ln w="9525">
                    <a:noFill/>
                    <a:miter lim="800000"/>
                    <a:headEnd/>
                    <a:tailEnd/>
                  </a:ln>
                </pic:spPr>
              </pic:pic>
            </a:graphicData>
          </a:graphic>
        </wp:anchor>
      </w:drawing>
    </w:r>
    <w:r>
      <w:rPr>
        <w:noProof/>
      </w:rPr>
      <w:drawing>
        <wp:anchor distT="0" distB="0" distL="114935" distR="114935" simplePos="0" relativeHeight="251660288" behindDoc="0" locked="0" layoutInCell="1" allowOverlap="1">
          <wp:simplePos x="0" y="0"/>
          <wp:positionH relativeFrom="column">
            <wp:posOffset>1714500</wp:posOffset>
          </wp:positionH>
          <wp:positionV relativeFrom="paragraph">
            <wp:posOffset>48895</wp:posOffset>
          </wp:positionV>
          <wp:extent cx="676275" cy="937260"/>
          <wp:effectExtent l="19050" t="0" r="9525" b="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srcRect/>
                  <a:stretch>
                    <a:fillRect/>
                  </a:stretch>
                </pic:blipFill>
                <pic:spPr bwMode="auto">
                  <a:xfrm>
                    <a:off x="0" y="0"/>
                    <a:ext cx="676275" cy="937260"/>
                  </a:xfrm>
                  <a:prstGeom prst="rect">
                    <a:avLst/>
                  </a:prstGeom>
                  <a:solidFill>
                    <a:srgbClr val="FFFFFF"/>
                  </a:solidFill>
                  <a:ln w="9525">
                    <a:noFill/>
                    <a:miter lim="800000"/>
                    <a:headEnd/>
                    <a:tailEnd/>
                  </a:ln>
                </pic:spPr>
              </pic:pic>
            </a:graphicData>
          </a:graphic>
        </wp:anchor>
      </w:drawing>
    </w:r>
    <w:r>
      <w:rPr>
        <w:noProof/>
      </w:rPr>
      <w:drawing>
        <wp:anchor distT="0" distB="0" distL="114935" distR="114935" simplePos="0" relativeHeight="251661312" behindDoc="0" locked="0" layoutInCell="1" allowOverlap="1">
          <wp:simplePos x="0" y="0"/>
          <wp:positionH relativeFrom="column">
            <wp:posOffset>3324225</wp:posOffset>
          </wp:positionH>
          <wp:positionV relativeFrom="paragraph">
            <wp:posOffset>125095</wp:posOffset>
          </wp:positionV>
          <wp:extent cx="579755" cy="580390"/>
          <wp:effectExtent l="19050" t="0" r="0" b="0"/>
          <wp:wrapTopAndBottom/>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srcRect/>
                  <a:stretch>
                    <a:fillRect/>
                  </a:stretch>
                </pic:blipFill>
                <pic:spPr bwMode="auto">
                  <a:xfrm>
                    <a:off x="0" y="0"/>
                    <a:ext cx="579755" cy="580390"/>
                  </a:xfrm>
                  <a:prstGeom prst="rect">
                    <a:avLst/>
                  </a:prstGeom>
                  <a:solidFill>
                    <a:srgbClr val="FFFFFF"/>
                  </a:solidFill>
                  <a:ln w="9525">
                    <a:noFill/>
                    <a:miter lim="800000"/>
                    <a:headEnd/>
                    <a:tailEnd/>
                  </a:ln>
                </pic:spPr>
              </pic:pic>
            </a:graphicData>
          </a:graphic>
        </wp:anchor>
      </w:drawing>
    </w:r>
    <w:r>
      <w:tab/>
    </w:r>
    <w:r>
      <w:tab/>
      <w:t xml:space="preserve"> </w:t>
    </w:r>
    <w:r>
      <w:rPr>
        <w:noProof/>
      </w:rPr>
      <w:drawing>
        <wp:inline distT="0" distB="0" distL="0" distR="0">
          <wp:extent cx="1200150" cy="800100"/>
          <wp:effectExtent l="19050" t="0" r="0" b="0"/>
          <wp:docPr id="1" name="Obraz 1" descr="http://mazowieckie.ksow.pl/uploads/RTEmagicC_a66c659dd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mazowieckie.ksow.pl/uploads/RTEmagicC_a66c659ddf.jpg.jpg"/>
                  <pic:cNvPicPr>
                    <a:picLocks noChangeAspect="1" noChangeArrowheads="1"/>
                  </pic:cNvPicPr>
                </pic:nvPicPr>
                <pic:blipFill>
                  <a:blip r:embed="rId4"/>
                  <a:srcRect/>
                  <a:stretch>
                    <a:fillRect/>
                  </a:stretch>
                </pic:blipFill>
                <pic:spPr bwMode="auto">
                  <a:xfrm>
                    <a:off x="0" y="0"/>
                    <a:ext cx="1200150" cy="800100"/>
                  </a:xfrm>
                  <a:prstGeom prst="rect">
                    <a:avLst/>
                  </a:prstGeom>
                  <a:noFill/>
                  <a:ln w="9525">
                    <a:noFill/>
                    <a:miter lim="800000"/>
                    <a:headEnd/>
                    <a:tailEnd/>
                  </a:ln>
                </pic:spPr>
              </pic:pic>
            </a:graphicData>
          </a:graphic>
        </wp:inline>
      </w:drawing>
    </w:r>
  </w:p>
  <w:p w:rsidR="00D35BDC" w:rsidRDefault="00D35BDC">
    <w:pPr>
      <w:pStyle w:val="Nagwek"/>
    </w:pPr>
  </w:p>
  <w:p w:rsidR="00D35BDC" w:rsidRDefault="00D35BDC" w:rsidP="00D35BDC">
    <w:pPr>
      <w:pStyle w:val="Nagwek"/>
      <w:tabs>
        <w:tab w:val="clear" w:pos="4536"/>
        <w:tab w:val="clear" w:pos="9072"/>
        <w:tab w:val="left" w:pos="543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BDC" w:rsidRDefault="00D35BD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A2F63"/>
    <w:multiLevelType w:val="hybridMultilevel"/>
    <w:tmpl w:val="B5B456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19D4D88"/>
    <w:multiLevelType w:val="hybridMultilevel"/>
    <w:tmpl w:val="F12CAD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3291364"/>
    <w:multiLevelType w:val="hybridMultilevel"/>
    <w:tmpl w:val="020247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83B1B5D"/>
    <w:multiLevelType w:val="hybridMultilevel"/>
    <w:tmpl w:val="BEB47234"/>
    <w:lvl w:ilvl="0" w:tplc="A79C85C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AF354F0"/>
    <w:multiLevelType w:val="hybridMultilevel"/>
    <w:tmpl w:val="8B941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2B713F8E"/>
    <w:multiLevelType w:val="hybridMultilevel"/>
    <w:tmpl w:val="ECE25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C276A55"/>
    <w:multiLevelType w:val="hybridMultilevel"/>
    <w:tmpl w:val="C798AED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C5B03E6"/>
    <w:multiLevelType w:val="hybridMultilevel"/>
    <w:tmpl w:val="9CDAD0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8CB3291"/>
    <w:multiLevelType w:val="hybridMultilevel"/>
    <w:tmpl w:val="FED4C51A"/>
    <w:lvl w:ilvl="0" w:tplc="EB50040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62A21FA2"/>
    <w:multiLevelType w:val="hybridMultilevel"/>
    <w:tmpl w:val="982E8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53312A1"/>
    <w:multiLevelType w:val="hybridMultilevel"/>
    <w:tmpl w:val="26B2F004"/>
    <w:lvl w:ilvl="0" w:tplc="04150011">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7F43FC2"/>
    <w:multiLevelType w:val="hybridMultilevel"/>
    <w:tmpl w:val="AD426B8E"/>
    <w:lvl w:ilvl="0" w:tplc="998CFEB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84D1B0F"/>
    <w:multiLevelType w:val="hybridMultilevel"/>
    <w:tmpl w:val="AE94CED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8802211"/>
    <w:multiLevelType w:val="hybridMultilevel"/>
    <w:tmpl w:val="91781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F0B1653"/>
    <w:multiLevelType w:val="hybridMultilevel"/>
    <w:tmpl w:val="020247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F344BB9"/>
    <w:multiLevelType w:val="hybridMultilevel"/>
    <w:tmpl w:val="5CDCCBD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num w:numId="1">
    <w:abstractNumId w:val="2"/>
  </w:num>
  <w:num w:numId="2">
    <w:abstractNumId w:val="14"/>
  </w:num>
  <w:num w:numId="3">
    <w:abstractNumId w:val="1"/>
  </w:num>
  <w:num w:numId="4">
    <w:abstractNumId w:val="8"/>
  </w:num>
  <w:num w:numId="5">
    <w:abstractNumId w:val="11"/>
  </w:num>
  <w:num w:numId="6">
    <w:abstractNumId w:val="6"/>
  </w:num>
  <w:num w:numId="7">
    <w:abstractNumId w:val="3"/>
  </w:num>
  <w:num w:numId="8">
    <w:abstractNumId w:val="12"/>
  </w:num>
  <w:num w:numId="9">
    <w:abstractNumId w:val="10"/>
  </w:num>
  <w:num w:numId="10">
    <w:abstractNumId w:val="13"/>
  </w:num>
  <w:num w:numId="11">
    <w:abstractNumId w:val="9"/>
  </w:num>
  <w:num w:numId="12">
    <w:abstractNumId w:val="5"/>
  </w:num>
  <w:num w:numId="13">
    <w:abstractNumId w:val="7"/>
  </w:num>
  <w:num w:numId="14">
    <w:abstractNumId w:val="4"/>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hdrShapeDefaults>
    <o:shapedefaults v:ext="edit" spidmax="22530"/>
  </w:hdrShapeDefaults>
  <w:footnotePr>
    <w:footnote w:id="-1"/>
    <w:footnote w:id="0"/>
  </w:footnotePr>
  <w:endnotePr>
    <w:endnote w:id="-1"/>
    <w:endnote w:id="0"/>
  </w:endnotePr>
  <w:compat>
    <w:useFELayout/>
  </w:compat>
  <w:rsids>
    <w:rsidRoot w:val="00F31A2C"/>
    <w:rsid w:val="0000541A"/>
    <w:rsid w:val="00034C3B"/>
    <w:rsid w:val="00052B57"/>
    <w:rsid w:val="000A601C"/>
    <w:rsid w:val="000E7837"/>
    <w:rsid w:val="00100771"/>
    <w:rsid w:val="001362FB"/>
    <w:rsid w:val="001401FC"/>
    <w:rsid w:val="00144C7B"/>
    <w:rsid w:val="00183C4A"/>
    <w:rsid w:val="001856F2"/>
    <w:rsid w:val="00190225"/>
    <w:rsid w:val="002A5E2A"/>
    <w:rsid w:val="002B52BC"/>
    <w:rsid w:val="002D0C4F"/>
    <w:rsid w:val="00301B40"/>
    <w:rsid w:val="00343FBF"/>
    <w:rsid w:val="00367469"/>
    <w:rsid w:val="003A27F1"/>
    <w:rsid w:val="003D356C"/>
    <w:rsid w:val="00424DAB"/>
    <w:rsid w:val="004849AE"/>
    <w:rsid w:val="004D733A"/>
    <w:rsid w:val="004F027B"/>
    <w:rsid w:val="004F0660"/>
    <w:rsid w:val="00570F7C"/>
    <w:rsid w:val="00575E06"/>
    <w:rsid w:val="00592955"/>
    <w:rsid w:val="005A3121"/>
    <w:rsid w:val="005A764D"/>
    <w:rsid w:val="005C66B6"/>
    <w:rsid w:val="00601833"/>
    <w:rsid w:val="00611F8C"/>
    <w:rsid w:val="00645F75"/>
    <w:rsid w:val="00646C0D"/>
    <w:rsid w:val="00706D1B"/>
    <w:rsid w:val="007173E5"/>
    <w:rsid w:val="00735BEA"/>
    <w:rsid w:val="0073718F"/>
    <w:rsid w:val="00755F9C"/>
    <w:rsid w:val="007716F0"/>
    <w:rsid w:val="007A508C"/>
    <w:rsid w:val="007D48BC"/>
    <w:rsid w:val="00886A59"/>
    <w:rsid w:val="008B0F12"/>
    <w:rsid w:val="008D2E32"/>
    <w:rsid w:val="008E6A6A"/>
    <w:rsid w:val="00915D5F"/>
    <w:rsid w:val="00981F6E"/>
    <w:rsid w:val="00A15BDB"/>
    <w:rsid w:val="00A4257E"/>
    <w:rsid w:val="00A80D2D"/>
    <w:rsid w:val="00AC57FC"/>
    <w:rsid w:val="00AE52D9"/>
    <w:rsid w:val="00B11C05"/>
    <w:rsid w:val="00B32FB1"/>
    <w:rsid w:val="00B34278"/>
    <w:rsid w:val="00B42432"/>
    <w:rsid w:val="00B73A44"/>
    <w:rsid w:val="00BD0995"/>
    <w:rsid w:val="00C22B88"/>
    <w:rsid w:val="00C23D5B"/>
    <w:rsid w:val="00C51B35"/>
    <w:rsid w:val="00CD060D"/>
    <w:rsid w:val="00D35BDC"/>
    <w:rsid w:val="00D42D3C"/>
    <w:rsid w:val="00D701FC"/>
    <w:rsid w:val="00D87992"/>
    <w:rsid w:val="00D9583B"/>
    <w:rsid w:val="00E60AAD"/>
    <w:rsid w:val="00E65C4D"/>
    <w:rsid w:val="00E77EA7"/>
    <w:rsid w:val="00EA0633"/>
    <w:rsid w:val="00ED6092"/>
    <w:rsid w:val="00EF6B75"/>
    <w:rsid w:val="00F00832"/>
    <w:rsid w:val="00F23940"/>
    <w:rsid w:val="00F31A2C"/>
    <w:rsid w:val="00F91B72"/>
    <w:rsid w:val="00FA54D3"/>
    <w:rsid w:val="00FC191D"/>
    <w:rsid w:val="00FF5C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0F1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1A2C"/>
    <w:pPr>
      <w:ind w:left="720"/>
      <w:contextualSpacing/>
    </w:pPr>
  </w:style>
  <w:style w:type="character" w:styleId="Hipercze">
    <w:name w:val="Hyperlink"/>
    <w:basedOn w:val="Domylnaczcionkaakapitu"/>
    <w:uiPriority w:val="99"/>
    <w:unhideWhenUsed/>
    <w:rsid w:val="00AC57FC"/>
    <w:rPr>
      <w:color w:val="0000FF" w:themeColor="hyperlink"/>
      <w:u w:val="single"/>
    </w:rPr>
  </w:style>
  <w:style w:type="paragraph" w:customStyle="1" w:styleId="Default">
    <w:name w:val="Default"/>
    <w:rsid w:val="00735BE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nhideWhenUsed/>
    <w:rsid w:val="00D35B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5BDC"/>
  </w:style>
  <w:style w:type="paragraph" w:styleId="Stopka">
    <w:name w:val="footer"/>
    <w:basedOn w:val="Normalny"/>
    <w:link w:val="StopkaZnak"/>
    <w:uiPriority w:val="99"/>
    <w:semiHidden/>
    <w:unhideWhenUsed/>
    <w:rsid w:val="00D35BD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35BDC"/>
  </w:style>
  <w:style w:type="paragraph" w:styleId="Tekstdymka">
    <w:name w:val="Balloon Text"/>
    <w:basedOn w:val="Normalny"/>
    <w:link w:val="TekstdymkaZnak"/>
    <w:uiPriority w:val="99"/>
    <w:semiHidden/>
    <w:unhideWhenUsed/>
    <w:rsid w:val="00D35B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5B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917854">
      <w:bodyDiv w:val="1"/>
      <w:marLeft w:val="0"/>
      <w:marRight w:val="0"/>
      <w:marTop w:val="0"/>
      <w:marBottom w:val="0"/>
      <w:divBdr>
        <w:top w:val="none" w:sz="0" w:space="0" w:color="auto"/>
        <w:left w:val="none" w:sz="0" w:space="0" w:color="auto"/>
        <w:bottom w:val="none" w:sz="0" w:space="0" w:color="auto"/>
        <w:right w:val="none" w:sz="0" w:space="0" w:color="auto"/>
      </w:divBdr>
    </w:div>
    <w:div w:id="20253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potocka@uzrodel.pl"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styna.godlewska@uzrodel.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6CE4-6026-4D18-8515-2DE6878A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1764</Words>
  <Characters>10584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dc:creator>
  <cp:lastModifiedBy>LGD</cp:lastModifiedBy>
  <cp:revision>18</cp:revision>
  <dcterms:created xsi:type="dcterms:W3CDTF">2018-12-14T09:58:00Z</dcterms:created>
  <dcterms:modified xsi:type="dcterms:W3CDTF">2018-12-19T10:04:00Z</dcterms:modified>
</cp:coreProperties>
</file>