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B9" w:rsidRPr="00D068C4" w:rsidRDefault="008A2AB9" w:rsidP="008A2AB9">
      <w:pPr>
        <w:rPr>
          <w:rFonts w:ascii="Times New Roman" w:hAnsi="Times New Roman"/>
          <w:i/>
        </w:rPr>
      </w:pPr>
      <w:bookmarkStart w:id="0" w:name="_GoBack"/>
      <w:bookmarkEnd w:id="0"/>
      <w:r w:rsidRPr="00D068C4">
        <w:rPr>
          <w:rFonts w:ascii="Times New Roman" w:hAnsi="Times New Roman"/>
          <w:i/>
        </w:rPr>
        <w:t>Załącznik nr 5 do Regulaminu przyznawania środków finansowych na rozwój przedsiębiorczości</w:t>
      </w:r>
    </w:p>
    <w:p w:rsidR="008A2AB9" w:rsidRPr="00D068C4" w:rsidRDefault="008A2AB9" w:rsidP="008A2AB9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UMOWA NR …</w:t>
      </w:r>
    </w:p>
    <w:p w:rsidR="008A2AB9" w:rsidRPr="00D068C4" w:rsidRDefault="008A2AB9" w:rsidP="008A2AB9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O PRZYZNANIE WSPARCIA FINANSOWEGO</w:t>
      </w:r>
    </w:p>
    <w:p w:rsidR="008A2AB9" w:rsidRPr="00D068C4" w:rsidRDefault="008A2AB9" w:rsidP="008A2AB9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ramach</w:t>
      </w:r>
    </w:p>
    <w:p w:rsidR="008A2AB9" w:rsidRPr="00D068C4" w:rsidRDefault="008A2AB9" w:rsidP="008A2AB9">
      <w:pPr>
        <w:jc w:val="center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/>
          <w:bCs/>
        </w:rPr>
        <w:t xml:space="preserve">Osi priorytetowej 10 – </w:t>
      </w:r>
      <w:r w:rsidRPr="00D068C4">
        <w:rPr>
          <w:rFonts w:ascii="Times New Roman" w:hAnsi="Times New Roman"/>
          <w:bCs/>
        </w:rPr>
        <w:t>Otwarty rynek pracy</w:t>
      </w:r>
    </w:p>
    <w:p w:rsidR="008A2AB9" w:rsidRPr="00D068C4" w:rsidRDefault="008A2AB9" w:rsidP="008A2AB9">
      <w:pPr>
        <w:jc w:val="center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/>
          <w:bCs/>
        </w:rPr>
        <w:t xml:space="preserve">Działanie 10.4.1 - </w:t>
      </w:r>
      <w:r w:rsidRPr="00D068C4">
        <w:rPr>
          <w:rFonts w:ascii="Times New Roman" w:hAnsi="Times New Roman"/>
        </w:rPr>
        <w:t>Rozwój przedsiębiorczości i tworzenie nowych miejsc pracy</w:t>
      </w:r>
    </w:p>
    <w:p w:rsidR="008A2AB9" w:rsidRPr="00D068C4" w:rsidRDefault="008A2AB9" w:rsidP="008A2A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  <w:b/>
          <w:sz w:val="24"/>
          <w:szCs w:val="24"/>
        </w:rPr>
        <w:t xml:space="preserve">Poddziałania 10.4.1  - </w:t>
      </w:r>
      <w:r w:rsidRPr="00D068C4">
        <w:rPr>
          <w:rFonts w:ascii="Times New Roman" w:hAnsi="Times New Roman"/>
        </w:rPr>
        <w:t>Wsparcie rozwoju przedsiębiorczości poprzez zastosowanie instrumentów zwrotnych i bezzwrotnych (projekty konkursowe)</w:t>
      </w:r>
    </w:p>
    <w:p w:rsidR="008A2AB9" w:rsidRPr="00D068C4" w:rsidRDefault="008A2AB9" w:rsidP="008A2AB9">
      <w:pPr>
        <w:spacing w:line="360" w:lineRule="auto"/>
        <w:jc w:val="center"/>
        <w:rPr>
          <w:rFonts w:ascii="Times New Roman" w:hAnsi="Times New Roman"/>
        </w:rPr>
      </w:pPr>
    </w:p>
    <w:p w:rsidR="008A2AB9" w:rsidRPr="00D068C4" w:rsidRDefault="008A2AB9" w:rsidP="00D15AC0">
      <w:pPr>
        <w:spacing w:line="360" w:lineRule="auto"/>
        <w:ind w:left="708" w:firstLine="708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Projektu: </w:t>
      </w:r>
      <w:r w:rsidR="00D15AC0">
        <w:rPr>
          <w:rFonts w:ascii="Times New Roman" w:hAnsi="Times New Roman"/>
        </w:rPr>
        <w:t>„LGD-</w:t>
      </w:r>
      <w:proofErr w:type="spellStart"/>
      <w:r w:rsidR="00D15AC0">
        <w:rPr>
          <w:rFonts w:ascii="Times New Roman" w:hAnsi="Times New Roman"/>
        </w:rPr>
        <w:t>owskie</w:t>
      </w:r>
      <w:proofErr w:type="spellEnd"/>
      <w:r w:rsidR="00D15AC0">
        <w:rPr>
          <w:rFonts w:ascii="Times New Roman" w:hAnsi="Times New Roman"/>
        </w:rPr>
        <w:t xml:space="preserve"> wsparcie w biznesowym starcie”</w:t>
      </w:r>
    </w:p>
    <w:p w:rsidR="008A2AB9" w:rsidRPr="00D068C4" w:rsidRDefault="008A2AB9" w:rsidP="008A2AB9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współfinansowanego ze środków Europejskiego Funduszu Społecznego</w:t>
      </w:r>
    </w:p>
    <w:p w:rsidR="008A2AB9" w:rsidRPr="00D068C4" w:rsidRDefault="008A2AB9" w:rsidP="00D15AC0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realizowanego przez </w:t>
      </w:r>
      <w:r w:rsidR="00D15AC0">
        <w:rPr>
          <w:rFonts w:ascii="Times New Roman" w:hAnsi="Times New Roman"/>
        </w:rPr>
        <w:t>Stowarzyszenie Lokalna Grupa Działania „Wokół Łysej Góry”</w:t>
      </w:r>
      <w:r w:rsidRPr="00D068C4">
        <w:rPr>
          <w:rFonts w:ascii="Times New Roman" w:hAnsi="Times New Roman"/>
          <w:i/>
        </w:rPr>
        <w:t xml:space="preserve">) </w:t>
      </w:r>
      <w:r w:rsidRPr="00D068C4">
        <w:rPr>
          <w:rFonts w:ascii="Times New Roman" w:hAnsi="Times New Roman"/>
        </w:rPr>
        <w:t xml:space="preserve">na podstawie umowy nr </w:t>
      </w:r>
      <w:r w:rsidR="00D15AC0" w:rsidRPr="000F6D89">
        <w:rPr>
          <w:rFonts w:ascii="Times New Roman" w:hAnsi="Times New Roman"/>
          <w:b/>
        </w:rPr>
        <w:t>RPSW.10.04.01-26-0081/</w:t>
      </w:r>
      <w:r w:rsidR="00D66A8F" w:rsidRPr="000F6D89">
        <w:rPr>
          <w:rFonts w:ascii="Times New Roman" w:hAnsi="Times New Roman"/>
          <w:b/>
        </w:rPr>
        <w:t>16</w:t>
      </w:r>
      <w:r w:rsidR="00D15AC0" w:rsidRPr="000F6D89">
        <w:rPr>
          <w:rFonts w:ascii="Times New Roman" w:hAnsi="Times New Roman"/>
          <w:b/>
        </w:rPr>
        <w:t xml:space="preserve">-00  </w:t>
      </w:r>
      <w:r w:rsidRPr="000F6D89">
        <w:rPr>
          <w:rFonts w:ascii="Times New Roman" w:hAnsi="Times New Roman"/>
          <w:b/>
        </w:rPr>
        <w:t>zawarta</w:t>
      </w:r>
      <w:r w:rsidRPr="00D068C4">
        <w:rPr>
          <w:rFonts w:ascii="Times New Roman" w:hAnsi="Times New Roman"/>
        </w:rPr>
        <w:t xml:space="preserve"> w dniu </w:t>
      </w:r>
      <w:r w:rsidR="00D15AC0">
        <w:rPr>
          <w:rFonts w:ascii="Times New Roman" w:hAnsi="Times New Roman"/>
        </w:rPr>
        <w:t>15.03.2017 r.</w:t>
      </w:r>
    </w:p>
    <w:p w:rsidR="008A2AB9" w:rsidRPr="00D068C4" w:rsidRDefault="008A2AB9" w:rsidP="008A2AB9">
      <w:pPr>
        <w:spacing w:line="360" w:lineRule="auto"/>
        <w:rPr>
          <w:rFonts w:ascii="Times New Roman" w:hAnsi="Times New Roman"/>
        </w:rPr>
      </w:pPr>
      <w:r w:rsidRPr="00D068C4">
        <w:rPr>
          <w:rFonts w:ascii="Times New Roman" w:hAnsi="Times New Roman"/>
        </w:rPr>
        <w:t>pomiędzy ………………………………… ……………………………</w:t>
      </w:r>
      <w:r w:rsidRPr="00D068C4">
        <w:rPr>
          <w:rFonts w:ascii="Times New Roman" w:hAnsi="Times New Roman"/>
          <w:i/>
        </w:rPr>
        <w:t>(Nazwa Beneficjenta)</w:t>
      </w:r>
    </w:p>
    <w:p w:rsidR="008A2AB9" w:rsidRPr="00D068C4" w:rsidRDefault="008A2AB9" w:rsidP="008A2AB9">
      <w:pPr>
        <w:spacing w:line="360" w:lineRule="auto"/>
        <w:rPr>
          <w:rFonts w:ascii="Times New Roman" w:hAnsi="Times New Roman"/>
        </w:rPr>
      </w:pPr>
      <w:r w:rsidRPr="00D068C4">
        <w:rPr>
          <w:rFonts w:ascii="Times New Roman" w:hAnsi="Times New Roman"/>
        </w:rPr>
        <w:t>a</w:t>
      </w:r>
    </w:p>
    <w:p w:rsidR="008A2AB9" w:rsidRPr="00D068C4" w:rsidRDefault="008A2AB9" w:rsidP="008A2AB9">
      <w:pPr>
        <w:spacing w:line="360" w:lineRule="auto"/>
        <w:rPr>
          <w:rFonts w:ascii="Times New Roman" w:hAnsi="Times New Roman"/>
        </w:rPr>
      </w:pPr>
      <w:r w:rsidRPr="00D068C4">
        <w:rPr>
          <w:rFonts w:ascii="Times New Roman" w:hAnsi="Times New Roman"/>
        </w:rPr>
        <w:t>…………………………………………………………………(pełne dane Uczestnika Projektu)</w:t>
      </w:r>
    </w:p>
    <w:p w:rsidR="008A2AB9" w:rsidRPr="00D068C4" w:rsidRDefault="008A2AB9" w:rsidP="008A2AB9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Strony uzgodniły, co następuje:</w:t>
      </w:r>
    </w:p>
    <w:p w:rsidR="008A2AB9" w:rsidRPr="00D068C4" w:rsidRDefault="008A2AB9" w:rsidP="008A2AB9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1 – Przedmiot umowy</w:t>
      </w:r>
    </w:p>
    <w:p w:rsidR="008A2AB9" w:rsidRPr="00D068C4" w:rsidRDefault="008A2AB9" w:rsidP="008A2AB9">
      <w:pPr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Przedmiotem niniejszej umowy jest przyznanie przez Beneficjenta środków finansowych na rozwój przedsiębiorczości, zwanych dalej „wsparciem finansowym”.</w:t>
      </w:r>
    </w:p>
    <w:p w:rsidR="008A2AB9" w:rsidRPr="00D068C4" w:rsidRDefault="008A2AB9" w:rsidP="008A2AB9">
      <w:pPr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Wsparcie finansowe polega na przyznaniu uczestnikowi projektu środków finansowych ułatwiających sfinansowanie pierwszych wydatków związanych z rozpoczęciem prowadzenia działalności gospodarczej, zgodnie z wnioskiem</w:t>
      </w:r>
      <w:r w:rsidRPr="00D068C4">
        <w:rPr>
          <w:rFonts w:ascii="Times New Roman" w:hAnsi="Times New Roman"/>
          <w:i/>
        </w:rPr>
        <w:t xml:space="preserve"> </w:t>
      </w:r>
      <w:r w:rsidRPr="00D068C4">
        <w:rPr>
          <w:rFonts w:ascii="Times New Roman" w:hAnsi="Times New Roman"/>
        </w:rPr>
        <w:t>o przyznanie środków na rozwój przedsiębiorczości nr …..…, stanowiącym załącznik do niniejszej umowy.</w:t>
      </w:r>
    </w:p>
    <w:p w:rsidR="008A2AB9" w:rsidRPr="00D068C4" w:rsidRDefault="008A2AB9" w:rsidP="008A2AB9">
      <w:pPr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Wsparcie finansowe udzielane jest w oparciu o zasadę de </w:t>
      </w:r>
      <w:proofErr w:type="spellStart"/>
      <w:r w:rsidRPr="00D068C4">
        <w:rPr>
          <w:rFonts w:ascii="Times New Roman" w:hAnsi="Times New Roman"/>
        </w:rPr>
        <w:t>minimis</w:t>
      </w:r>
      <w:proofErr w:type="spellEnd"/>
      <w:r w:rsidRPr="00D068C4">
        <w:rPr>
          <w:rFonts w:ascii="Times New Roman" w:hAnsi="Times New Roman"/>
        </w:rPr>
        <w:t xml:space="preserve">, zgodnie z Rozporządzeniem Ministerstwa Infrastruktury i Rozwoju w sprawie udzielania pomocy de </w:t>
      </w:r>
      <w:proofErr w:type="spellStart"/>
      <w:r w:rsidRPr="00D068C4">
        <w:rPr>
          <w:rFonts w:ascii="Times New Roman" w:hAnsi="Times New Roman"/>
        </w:rPr>
        <w:t>minimis</w:t>
      </w:r>
      <w:proofErr w:type="spellEnd"/>
      <w:r w:rsidRPr="00D068C4">
        <w:rPr>
          <w:rFonts w:ascii="Times New Roman" w:hAnsi="Times New Roman"/>
        </w:rPr>
        <w:t xml:space="preserve"> i pomocy </w:t>
      </w:r>
      <w:r w:rsidRPr="00D068C4">
        <w:rPr>
          <w:rFonts w:ascii="Times New Roman" w:hAnsi="Times New Roman"/>
        </w:rPr>
        <w:lastRenderedPageBreak/>
        <w:t>publicznej  w ramach programów operacyjnych finansowanych z Europejskiego Funduszu Społecznego na lata 2014-2020 z dnia 2.07.2015 r.</w:t>
      </w:r>
      <w:r w:rsidRPr="00D068C4">
        <w:rPr>
          <w:rFonts w:ascii="Times New Roman" w:hAnsi="Times New Roman"/>
          <w:iCs/>
        </w:rPr>
        <w:t xml:space="preserve"> </w:t>
      </w:r>
      <w:r w:rsidRPr="00D068C4">
        <w:t>(Dz. U. z 2015 r. poz.1073).</w:t>
      </w:r>
    </w:p>
    <w:p w:rsidR="008A2AB9" w:rsidRPr="00D068C4" w:rsidRDefault="008A2AB9" w:rsidP="008A2AB9">
      <w:pPr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Uczestnik projektu zobowiązuje się do wydatkowania otrzymanego wsparcia finansowego zgodnie z harmonogramem rzeczowo-finansowym przedsięwzięcia będącego przedmiotem Wniosku o przyznanie środków na rozwój przedsiębiorczości nr …, stanowiącym załącznik do niniejszej umowy.</w:t>
      </w:r>
    </w:p>
    <w:p w:rsidR="008A2AB9" w:rsidRPr="00D068C4" w:rsidRDefault="008A2AB9" w:rsidP="008A2AB9">
      <w:pPr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Uczestnik projektu zobowiązuje się prowadzić działalność gospodarczą (pozostawania w rejestrze Ewidencji Działalności Gospodarczej lub Krajowym Rejestrze Sądowym), na której rozwój otrzymał wsparcie finansowe przez okres co najmniej 12 miesięcy od dnia rozpoczęcia prowadzenia działalności gospodarczej </w:t>
      </w:r>
      <w:r w:rsidRPr="00D068C4">
        <w:rPr>
          <w:rFonts w:ascii="Times New Roman" w:hAnsi="Times New Roman"/>
          <w:sz w:val="24"/>
          <w:szCs w:val="24"/>
        </w:rPr>
        <w:t>.</w:t>
      </w:r>
    </w:p>
    <w:p w:rsidR="008A2AB9" w:rsidRPr="00D068C4" w:rsidRDefault="008A2AB9" w:rsidP="008A2AB9">
      <w:pPr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Uczestnik projektu ponosi wyłączną odpowiedzialność za szkody wyrządzone wobec osób trzecich w związku z realizowaną inwestycją.</w:t>
      </w:r>
    </w:p>
    <w:p w:rsidR="008A2AB9" w:rsidRPr="00D068C4" w:rsidRDefault="008A2AB9" w:rsidP="008A2AB9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2 – Przekazanie wsparcia finansowego</w:t>
      </w:r>
    </w:p>
    <w:p w:rsidR="008A2AB9" w:rsidRPr="00D068C4" w:rsidRDefault="008A2AB9" w:rsidP="008A2AB9">
      <w:pPr>
        <w:numPr>
          <w:ilvl w:val="0"/>
          <w:numId w:val="29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Kwota wsparcia finansowego wynosi …….........PLN (słownie…………………PLN).</w:t>
      </w:r>
    </w:p>
    <w:p w:rsidR="008A2AB9" w:rsidRPr="00D068C4" w:rsidRDefault="008A2AB9" w:rsidP="008A2AB9">
      <w:pPr>
        <w:numPr>
          <w:ilvl w:val="0"/>
          <w:numId w:val="29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Beneficjent przekaże środki finansowe na rachunek bankowy uczestnika projektu nr………………………………………………………………………………………….……prowadzony w banku……………………………………………………………………………………… w terminie 14 dni od podpisania niniejszej umowy (po wniesieniu zabezpieczenia).</w:t>
      </w:r>
    </w:p>
    <w:p w:rsidR="008A2AB9" w:rsidRPr="00D068C4" w:rsidRDefault="008A2AB9" w:rsidP="008A2AB9">
      <w:pPr>
        <w:numPr>
          <w:ilvl w:val="0"/>
          <w:numId w:val="29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Uczestnik Projektu zobowiązany jest przechowywać dokumentację związaną </w:t>
      </w:r>
      <w:r w:rsidRPr="00D068C4">
        <w:rPr>
          <w:rFonts w:ascii="Times New Roman" w:hAnsi="Times New Roman"/>
        </w:rPr>
        <w:br/>
        <w:t>z otrzymanym wsparciem finansowym przez okres 10 lat, licząc od dnia podpisania niniejszej umowy, ale nie krócej niż do 31 grudnia 20…. roku.</w:t>
      </w:r>
    </w:p>
    <w:p w:rsidR="008A2AB9" w:rsidRPr="00D068C4" w:rsidRDefault="008A2AB9" w:rsidP="008A2AB9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3 – Zabezpieczenie umowy</w:t>
      </w:r>
    </w:p>
    <w:p w:rsidR="008A2AB9" w:rsidRPr="00D068C4" w:rsidRDefault="008A2AB9" w:rsidP="008A2AB9">
      <w:pPr>
        <w:numPr>
          <w:ilvl w:val="0"/>
          <w:numId w:val="25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Zabezpieczenie prawidłowej realizacji umowy stanowi: (wybrać właściwe)</w:t>
      </w:r>
    </w:p>
    <w:p w:rsidR="008A2AB9" w:rsidRPr="00D068C4" w:rsidRDefault="008A2AB9" w:rsidP="008A2AB9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poręczenie według prawa cywilnego,</w:t>
      </w:r>
    </w:p>
    <w:p w:rsidR="008A2AB9" w:rsidRPr="00D068C4" w:rsidRDefault="008A2AB9" w:rsidP="008A2AB9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weksel własny,</w:t>
      </w:r>
    </w:p>
    <w:p w:rsidR="008A2AB9" w:rsidRPr="00D068C4" w:rsidRDefault="008A2AB9" w:rsidP="008A2AB9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gwarancja bankowa,</w:t>
      </w:r>
    </w:p>
    <w:p w:rsidR="008A2AB9" w:rsidRPr="00D068C4" w:rsidRDefault="008A2AB9" w:rsidP="008A2AB9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weksel z poręczeniem wekslowym (</w:t>
      </w:r>
      <w:proofErr w:type="spellStart"/>
      <w:r w:rsidRPr="00D068C4">
        <w:rPr>
          <w:rFonts w:ascii="Times New Roman" w:hAnsi="Times New Roman"/>
        </w:rPr>
        <w:t>aval</w:t>
      </w:r>
      <w:proofErr w:type="spellEnd"/>
      <w:r w:rsidRPr="00D068C4">
        <w:rPr>
          <w:rFonts w:ascii="Times New Roman" w:hAnsi="Times New Roman"/>
        </w:rPr>
        <w:t>),</w:t>
      </w:r>
    </w:p>
    <w:p w:rsidR="008A2AB9" w:rsidRPr="00D068C4" w:rsidRDefault="008A2AB9" w:rsidP="008A2AB9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zastaw lub hipoteka,</w:t>
      </w:r>
    </w:p>
    <w:p w:rsidR="008A2AB9" w:rsidRPr="00D068C4" w:rsidRDefault="008A2AB9" w:rsidP="008A2AB9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akt notarialny o dobrowolnym poddaniu się egzekucji.</w:t>
      </w:r>
    </w:p>
    <w:p w:rsidR="008A2AB9" w:rsidRPr="00D068C4" w:rsidRDefault="008A2AB9" w:rsidP="008A2AB9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Koszty poniesienia zabezpieczenia ponosi uczestnik projektu</w:t>
      </w:r>
    </w:p>
    <w:p w:rsidR="008A2AB9" w:rsidRPr="00D068C4" w:rsidRDefault="008A2AB9" w:rsidP="008A2AB9">
      <w:pPr>
        <w:numPr>
          <w:ilvl w:val="0"/>
          <w:numId w:val="25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W przypadku, gdy uczestnikowi projektu przyznane zostanie wsparcie pomostowe to zabezpieczenie umowy określone w ust.1 obejmować będzie również zabezpieczenie prawidłowej realizacji umowy o przyznanie wsparcia pomostowego. Wartość przyjętego zabezpieczenia będzie </w:t>
      </w:r>
      <w:r w:rsidRPr="00D068C4">
        <w:rPr>
          <w:rFonts w:ascii="Times New Roman" w:hAnsi="Times New Roman"/>
        </w:rPr>
        <w:lastRenderedPageBreak/>
        <w:t xml:space="preserve">obejmowała należności Beneficjenta wynikające z niniejszej umowy oraz zawartej z uczestnikiem projektu umowy o przyznanie wsparcia pomostowego. </w:t>
      </w:r>
    </w:p>
    <w:p w:rsidR="008A2AB9" w:rsidRPr="00D068C4" w:rsidRDefault="008A2AB9" w:rsidP="008A2AB9">
      <w:pPr>
        <w:numPr>
          <w:ilvl w:val="0"/>
          <w:numId w:val="25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Zabezpieczenie, o którym mowa w ust. 1 ustanawia się do czasu zaakceptowania rozliczenia projektu Beneficjenta przez Instytucję pośredniczącą II stopnia.</w:t>
      </w:r>
    </w:p>
    <w:p w:rsidR="008A2AB9" w:rsidRPr="00D068C4" w:rsidRDefault="008A2AB9" w:rsidP="008A2AB9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4 – Okres wydatkowania wsparcia finansowego</w:t>
      </w:r>
    </w:p>
    <w:p w:rsidR="008A2AB9" w:rsidRPr="00D068C4" w:rsidRDefault="008A2AB9" w:rsidP="008A2AB9">
      <w:pPr>
        <w:numPr>
          <w:ilvl w:val="0"/>
          <w:numId w:val="26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Okres realizacji wydatkowania środków ustala się następująco:</w:t>
      </w:r>
    </w:p>
    <w:p w:rsidR="008A2AB9" w:rsidRPr="00D068C4" w:rsidRDefault="008A2AB9" w:rsidP="008A2AB9">
      <w:pPr>
        <w:numPr>
          <w:ilvl w:val="1"/>
          <w:numId w:val="23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Rozpoczęcie realizacji ……………………………………………..r.</w:t>
      </w:r>
    </w:p>
    <w:p w:rsidR="008A2AB9" w:rsidRPr="00D068C4" w:rsidRDefault="008A2AB9" w:rsidP="008A2AB9">
      <w:pPr>
        <w:numPr>
          <w:ilvl w:val="1"/>
          <w:numId w:val="23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Zakończenie realizacji…………………………………..…………..r.</w:t>
      </w:r>
    </w:p>
    <w:p w:rsidR="008A2AB9" w:rsidRPr="00D068C4" w:rsidRDefault="008A2AB9" w:rsidP="008A2AB9">
      <w:pPr>
        <w:numPr>
          <w:ilvl w:val="0"/>
          <w:numId w:val="26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Uczestnik projektu zobowiązany jest niezwłocznie powiadomić Beneficjenta o wszelkich okolicznościach mogących zakłócić lub opóźnić realizację przedsięwzięcia.</w:t>
      </w:r>
    </w:p>
    <w:p w:rsidR="008A2AB9" w:rsidRPr="00D068C4" w:rsidRDefault="008A2AB9" w:rsidP="008A2AB9">
      <w:pPr>
        <w:numPr>
          <w:ilvl w:val="0"/>
          <w:numId w:val="26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Termin zakończenia realizacji przedsięwzięcia określony w ust. 1 pkt. 2 może zostać przedłużony na uzasadniony wniosek Uczestnika projektu, złożony co najmniej 14 dni przed terminem określonym w ust. 1 pkt 2.</w:t>
      </w:r>
    </w:p>
    <w:p w:rsidR="008A2AB9" w:rsidRPr="00D068C4" w:rsidRDefault="008A2AB9" w:rsidP="008A2AB9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5 – Wydatkowanie wsparcia finansowego</w:t>
      </w:r>
    </w:p>
    <w:p w:rsidR="008A2AB9" w:rsidRPr="00D068C4" w:rsidRDefault="008A2AB9" w:rsidP="008A2AB9">
      <w:pPr>
        <w:numPr>
          <w:ilvl w:val="0"/>
          <w:numId w:val="32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Uczestnik projektu zobowiązuje się realizować przedsięwzięcie w zakresie objętym wnioskiem </w:t>
      </w:r>
      <w:r w:rsidRPr="00D068C4">
        <w:rPr>
          <w:rFonts w:ascii="Times New Roman" w:hAnsi="Times New Roman"/>
        </w:rPr>
        <w:br/>
        <w:t>o przyznanie środków na rozwój przedsiębiorczości, zgodnie z harmonogramem rzeczowo – finansowym,</w:t>
      </w:r>
    </w:p>
    <w:p w:rsidR="008A2AB9" w:rsidRPr="00D068C4" w:rsidRDefault="008A2AB9" w:rsidP="008A2AB9">
      <w:pPr>
        <w:numPr>
          <w:ilvl w:val="0"/>
          <w:numId w:val="32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terminie 30 dni od dnia zakończenia przedsięwzięcia, określonym w § 3 ust. 1 pkt 2 uczestnik projektu przedstawi Beneficjentowi dokumenty potwierdzające poniesienie, wydatków takie jak:</w:t>
      </w:r>
    </w:p>
    <w:p w:rsidR="008A2AB9" w:rsidRPr="00D068C4" w:rsidRDefault="008A2AB9" w:rsidP="008A2AB9">
      <w:pPr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Oświadczenie o dokonaniu zakupów towarów zgodnie z biznesplanem, z zastrzeżeniem pkt.3</w:t>
      </w:r>
    </w:p>
    <w:p w:rsidR="008A2AB9" w:rsidRPr="00D068C4" w:rsidRDefault="008A2AB9" w:rsidP="008A2AB9">
      <w:pPr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Szczegółowe zestawienie towarów lub usług, których zakup został dokonany ze środków na rozwój przedsiębiorczości wraz ze wskazaniem ich parametrów technicznych lub jakościowych.</w:t>
      </w:r>
    </w:p>
    <w:p w:rsidR="008A2AB9" w:rsidRPr="00D068C4" w:rsidRDefault="008A2AB9" w:rsidP="008A2AB9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</w:rPr>
        <w:t xml:space="preserve">Uczestnik projektu może wystąpić do beneficjenta z pisemnym wnioskiem o zmianę biznesplanu, </w:t>
      </w:r>
      <w:r w:rsidRPr="00D068C4">
        <w:rPr>
          <w:rFonts w:ascii="Times New Roman" w:hAnsi="Times New Roman"/>
        </w:rPr>
        <w:br/>
        <w:t>w szczególności w zakresie zestawienia towarów lub usług przewidywanych do zakupienia, ich parametrów technicznych lub jakościowych oraz wartości jednostkowych. Beneficjent w ciągu 15 dni od otrzymania wniosku uczestnika projektu informuje go pisemnie o decyzji dotyczącej zatwierdzenia lub odrzucenia wnioskowanych zmian.</w:t>
      </w:r>
    </w:p>
    <w:p w:rsidR="008A2AB9" w:rsidRPr="00D068C4" w:rsidRDefault="008A2AB9" w:rsidP="008A2AB9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6 – Obowiązki kontrolne</w:t>
      </w:r>
    </w:p>
    <w:p w:rsidR="008A2AB9" w:rsidRPr="00D068C4" w:rsidRDefault="008A2AB9" w:rsidP="008A2AB9">
      <w:pPr>
        <w:numPr>
          <w:ilvl w:val="2"/>
          <w:numId w:val="21"/>
        </w:numPr>
        <w:suppressAutoHyphens w:val="0"/>
        <w:spacing w:after="0" w:line="360" w:lineRule="auto"/>
        <w:ind w:left="0" w:firstLine="0"/>
        <w:jc w:val="both"/>
        <w:rPr>
          <w:rFonts w:ascii="Times New Roman" w:hAnsi="Times New Roman"/>
          <w:b/>
        </w:rPr>
      </w:pPr>
      <w:r w:rsidRPr="00D068C4">
        <w:rPr>
          <w:rFonts w:ascii="Times New Roman" w:hAnsi="Times New Roman"/>
        </w:rPr>
        <w:t>Uczestnik projektu jest zobowiązany poddać się kontroli uprawnionych organów w zakresie prawidłowości wydatkowania środków wsparcia finansowego.</w:t>
      </w:r>
    </w:p>
    <w:p w:rsidR="008A2AB9" w:rsidRPr="00D068C4" w:rsidRDefault="008A2AB9" w:rsidP="008A2AB9">
      <w:pPr>
        <w:numPr>
          <w:ilvl w:val="1"/>
          <w:numId w:val="21"/>
        </w:numPr>
        <w:tabs>
          <w:tab w:val="num" w:pos="426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/>
          <w:b/>
        </w:rPr>
      </w:pPr>
      <w:r w:rsidRPr="00D068C4">
        <w:rPr>
          <w:rFonts w:ascii="Times New Roman" w:hAnsi="Times New Roman"/>
        </w:rPr>
        <w:lastRenderedPageBreak/>
        <w:t>Beneficjent kontroluje prawidłowość wykonania umowy w okresie 12 miesięcy od dnia rozpoczęcia prowadzenia działalności gospodarczej, weryfikując przede wszystkim:</w:t>
      </w:r>
    </w:p>
    <w:p w:rsidR="008A2AB9" w:rsidRPr="00D068C4" w:rsidRDefault="008A2AB9" w:rsidP="008A2AB9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fakt prowadzenia działalności gospodarczej przez uczestnika projektu przez 12 miesięcy ;</w:t>
      </w:r>
    </w:p>
    <w:p w:rsidR="008A2AB9" w:rsidRPr="00D068C4" w:rsidRDefault="008A2AB9" w:rsidP="008A2AB9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wykorzystanie przez niego zakupionych towarów lub usług zgodnie z charakterem prowadzonej działalności, w tym z zatwierdzonym biznesplanem</w:t>
      </w:r>
    </w:p>
    <w:p w:rsidR="008A2AB9" w:rsidRPr="00D068C4" w:rsidRDefault="008A2AB9" w:rsidP="008A2AB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szczególności uczestnik powinien posiadać sprzęt i wyposażenie zakupione z otrzymanych środków i wykazane w rozliczeniu. W przypadku gdy w ramach kontroli stwierdzone zostanie, iż uczestnik nie posiada towarów, które wykazał w rozliczeniu, a które nabył w celu zużycia w ramach prowadzonej działalności gospodarczej (np. materiały zużywane w celu świadczenia usług) lub w celu dalszej sprzedaży, uczestnik powinien wykazać przychód z tytułu świadczonych usług lub sprzedaży towarów lub w inny sposób uzasadnić fakt nieposiadania zakupionych towarów.</w:t>
      </w:r>
    </w:p>
    <w:p w:rsidR="008A2AB9" w:rsidRPr="00D068C4" w:rsidRDefault="008A2AB9" w:rsidP="008A2AB9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7 – Zwrot wsparcia finansowego</w:t>
      </w:r>
    </w:p>
    <w:p w:rsidR="008A2AB9" w:rsidRPr="00D068C4" w:rsidRDefault="008A2AB9" w:rsidP="008A2AB9">
      <w:pPr>
        <w:numPr>
          <w:ilvl w:val="0"/>
          <w:numId w:val="27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Zwrot przyznanych środków wraz z odsetkami ustawowymi naliczonymi od dnia ich otrzymania </w:t>
      </w:r>
      <w:r w:rsidRPr="00D068C4">
        <w:rPr>
          <w:rFonts w:ascii="Times New Roman" w:hAnsi="Times New Roman"/>
        </w:rPr>
        <w:br/>
        <w:t>w terminie 30 dni od dnia otrzymania wezwania beneficjenta lub właściwego organu kontrolnego następuje, jeżeli:</w:t>
      </w:r>
    </w:p>
    <w:p w:rsidR="008A2AB9" w:rsidRPr="00D068C4" w:rsidRDefault="008A2AB9" w:rsidP="008A2AB9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otrzymane środki zostaną wykorzystane niezgodnie z biznesplanem, w szczególności </w:t>
      </w:r>
      <w:r w:rsidRPr="00D068C4">
        <w:rPr>
          <w:rFonts w:ascii="Times New Roman" w:hAnsi="Times New Roman"/>
        </w:rPr>
        <w:br/>
        <w:t xml:space="preserve">w sytuacji gdy zakupiono towary lub usługi nie ujęte w zestawieniu towarów lub usług przewidzianych do zakupienia, z zastrzeżeniem pkt. 3 </w:t>
      </w:r>
      <w:r w:rsidRPr="00D068C4">
        <w:rPr>
          <w:rFonts w:ascii="Times New Roman" w:hAnsi="Times New Roman"/>
          <w:b/>
        </w:rPr>
        <w:t>§ 5</w:t>
      </w:r>
      <w:r w:rsidRPr="00D068C4">
        <w:rPr>
          <w:rFonts w:ascii="Times New Roman" w:hAnsi="Times New Roman"/>
        </w:rPr>
        <w:t>),</w:t>
      </w:r>
    </w:p>
    <w:p w:rsidR="008A2AB9" w:rsidRPr="00D068C4" w:rsidRDefault="008A2AB9" w:rsidP="008A2AB9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uczestnik projektu będzie prowadził działalność gospodarczą przez okres krótszy niż 12 miesięcy, przy czym do okresu prowadzenia działalności gospodarczej zalicza się przerwy </w:t>
      </w:r>
      <w:r w:rsidRPr="00D068C4">
        <w:rPr>
          <w:rFonts w:ascii="Times New Roman" w:hAnsi="Times New Roman"/>
        </w:rPr>
        <w:br/>
        <w:t>w jej prowadzeniu z powodu choroby lub korzystania ze świadczenia rehabilitacyjnego,</w:t>
      </w:r>
    </w:p>
    <w:p w:rsidR="008A2AB9" w:rsidRPr="00D068C4" w:rsidRDefault="008A2AB9" w:rsidP="008A2AB9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zawiesi prowadzenie działalności gospodarczej w okresie pierwszych 12 miesięcy prowadzenia działalności gospodarczej,</w:t>
      </w:r>
    </w:p>
    <w:p w:rsidR="008A2AB9" w:rsidRPr="00D068C4" w:rsidRDefault="008A2AB9" w:rsidP="008A2AB9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złoży niezgodne z prawdą oświadczenia na etapie ubiegania się o środki na rozwój przedsiębiorczości,</w:t>
      </w:r>
    </w:p>
    <w:p w:rsidR="008A2AB9" w:rsidRPr="00D068C4" w:rsidRDefault="008A2AB9" w:rsidP="008A2AB9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naruszy inne istotne warunki umowy.</w:t>
      </w:r>
    </w:p>
    <w:p w:rsidR="008A2AB9" w:rsidRPr="00D068C4" w:rsidRDefault="008A2AB9" w:rsidP="008A2AB9">
      <w:pPr>
        <w:numPr>
          <w:ilvl w:val="0"/>
          <w:numId w:val="27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przypadku gdy uczestnik projektu nie dokonał w wyznaczonym terminie zwrotu, o którym mowa w ust. 1 i 2, Beneficjent podejmie czynności zmierzające do odzyskania należnych środków. Koszty czynności zmierzających do odzyskania nieprawidłowo wykorzystanego wsparcia finansowego obciążają uczestnika projektu</w:t>
      </w:r>
    </w:p>
    <w:p w:rsidR="0036469E" w:rsidRDefault="0036469E" w:rsidP="008A2AB9">
      <w:pPr>
        <w:spacing w:line="360" w:lineRule="auto"/>
        <w:jc w:val="center"/>
        <w:rPr>
          <w:rFonts w:ascii="Times New Roman" w:hAnsi="Times New Roman"/>
          <w:b/>
        </w:rPr>
      </w:pPr>
    </w:p>
    <w:p w:rsidR="0036469E" w:rsidRDefault="0036469E" w:rsidP="008A2AB9">
      <w:pPr>
        <w:spacing w:line="360" w:lineRule="auto"/>
        <w:jc w:val="center"/>
        <w:rPr>
          <w:rFonts w:ascii="Times New Roman" w:hAnsi="Times New Roman"/>
          <w:b/>
        </w:rPr>
      </w:pPr>
    </w:p>
    <w:p w:rsidR="008A2AB9" w:rsidRPr="00D068C4" w:rsidRDefault="008A2AB9" w:rsidP="008A2AB9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lastRenderedPageBreak/>
        <w:t>§ 8 – Obowiązki informacyjne</w:t>
      </w:r>
    </w:p>
    <w:p w:rsidR="008A2AB9" w:rsidRPr="00D068C4" w:rsidRDefault="008A2AB9" w:rsidP="008A2AB9">
      <w:pPr>
        <w:numPr>
          <w:ilvl w:val="0"/>
          <w:numId w:val="28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Uczestnik projektu może poinformować opinie publiczną, że jego firma powstała przy współudziale Europejskiego Funduszu Społecznego.</w:t>
      </w:r>
    </w:p>
    <w:p w:rsidR="008A2AB9" w:rsidRPr="00D068C4" w:rsidRDefault="008A2AB9" w:rsidP="008A2AB9">
      <w:pPr>
        <w:numPr>
          <w:ilvl w:val="0"/>
          <w:numId w:val="28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Beneficjent udostępnia uczestnikom Projektu obowiązujące logotypy do oznaczenia projektu.</w:t>
      </w:r>
    </w:p>
    <w:p w:rsidR="008A2AB9" w:rsidRPr="00D068C4" w:rsidRDefault="008A2AB9" w:rsidP="008A2AB9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9 – Zmiana umowy</w:t>
      </w:r>
    </w:p>
    <w:p w:rsidR="008A2AB9" w:rsidRPr="00D068C4" w:rsidRDefault="008A2AB9" w:rsidP="008A2AB9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Wszelkie zmiany umowy wymagają aneksu w formie pisemnej, pod rygorem nieważności.</w:t>
      </w:r>
    </w:p>
    <w:p w:rsidR="008A2AB9" w:rsidRPr="00D068C4" w:rsidRDefault="008A2AB9" w:rsidP="008A2AB9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10 – Rozwiązanie umowy</w:t>
      </w:r>
    </w:p>
    <w:p w:rsidR="008A2AB9" w:rsidRPr="00D068C4" w:rsidRDefault="008A2AB9" w:rsidP="008A2AB9">
      <w:pPr>
        <w:numPr>
          <w:ilvl w:val="0"/>
          <w:numId w:val="22"/>
        </w:numPr>
        <w:tabs>
          <w:tab w:val="clear" w:pos="2340"/>
          <w:tab w:val="num" w:pos="374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Postanowienia niniejszej umowy podlegają przepisom prawa polskiego.</w:t>
      </w:r>
    </w:p>
    <w:p w:rsidR="008A2AB9" w:rsidRPr="00D068C4" w:rsidRDefault="008A2AB9" w:rsidP="008A2AB9">
      <w:pPr>
        <w:numPr>
          <w:ilvl w:val="0"/>
          <w:numId w:val="22"/>
        </w:numPr>
        <w:tabs>
          <w:tab w:val="clear" w:pos="2340"/>
          <w:tab w:val="num" w:pos="374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Wszelkie spory pomiędzy Beneficjentem a uczestnikiem projektu związane z realizacją niniejszej umowy strony będą starały się rozwiązać polubownie. </w:t>
      </w:r>
    </w:p>
    <w:p w:rsidR="008A2AB9" w:rsidRPr="00D068C4" w:rsidRDefault="008A2AB9" w:rsidP="008A2AB9">
      <w:pPr>
        <w:numPr>
          <w:ilvl w:val="0"/>
          <w:numId w:val="22"/>
        </w:numPr>
        <w:tabs>
          <w:tab w:val="clear" w:pos="2340"/>
          <w:tab w:val="num" w:pos="374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przypadku braku porozumienia spór będzie podlegał rozstrzygnięciu przez sąd powszechny właściwy dla miejsca zamieszkania uczestnika projektu.</w:t>
      </w:r>
    </w:p>
    <w:p w:rsidR="008A2AB9" w:rsidRPr="00D068C4" w:rsidRDefault="008A2AB9" w:rsidP="008A2AB9">
      <w:pPr>
        <w:numPr>
          <w:ilvl w:val="0"/>
          <w:numId w:val="22"/>
        </w:numPr>
        <w:tabs>
          <w:tab w:val="clear" w:pos="2340"/>
          <w:tab w:val="num" w:pos="374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Umowę sporządzono w dwóch jednobrzmiących egzemplarzach: jednym dla Beneficjenta </w:t>
      </w:r>
      <w:r w:rsidRPr="00D068C4">
        <w:rPr>
          <w:rFonts w:ascii="Times New Roman" w:hAnsi="Times New Roman"/>
        </w:rPr>
        <w:br/>
        <w:t>i jednym dla uczestnika projektu.</w:t>
      </w:r>
    </w:p>
    <w:p w:rsidR="008A2AB9" w:rsidRPr="00D068C4" w:rsidRDefault="008A2AB9" w:rsidP="008A2AB9">
      <w:pPr>
        <w:numPr>
          <w:ilvl w:val="0"/>
          <w:numId w:val="22"/>
        </w:numPr>
        <w:tabs>
          <w:tab w:val="clear" w:pos="2340"/>
          <w:tab w:val="num" w:pos="374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Obowiązki i prawa wynikające z umowy oraz związane z nią płatności nie mogą być </w:t>
      </w:r>
      <w:r w:rsidRPr="00D068C4">
        <w:rPr>
          <w:rFonts w:ascii="Times New Roman" w:hAnsi="Times New Roman"/>
        </w:rPr>
        <w:br/>
        <w:t>w żadnym wypadku przenoszone na rzecz osoby trzeciej.</w:t>
      </w:r>
    </w:p>
    <w:p w:rsidR="008A2AB9" w:rsidRPr="00D068C4" w:rsidRDefault="008A2AB9" w:rsidP="008A2AB9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11 – Korespondencja</w:t>
      </w:r>
    </w:p>
    <w:p w:rsidR="008A2AB9" w:rsidRPr="00D068C4" w:rsidRDefault="008A2AB9" w:rsidP="008A2AB9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Wszelka korespondencja związana z realizacją niniejszej umowy będzie prowadzona w formie pisemnej oraz będzie się powoływała na numer niniejszej umowy.</w:t>
      </w:r>
    </w:p>
    <w:p w:rsidR="008A2AB9" w:rsidRPr="00D068C4" w:rsidRDefault="008A2AB9" w:rsidP="008A2AB9">
      <w:pPr>
        <w:spacing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……………………., ………….</w:t>
      </w:r>
    </w:p>
    <w:p w:rsidR="008A2AB9" w:rsidRPr="00D068C4" w:rsidRDefault="008A2AB9" w:rsidP="008A2AB9">
      <w:pPr>
        <w:spacing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(miejscowość, data)</w:t>
      </w:r>
    </w:p>
    <w:p w:rsidR="008A2AB9" w:rsidRPr="00D068C4" w:rsidRDefault="008A2AB9" w:rsidP="008A2AB9">
      <w:pPr>
        <w:spacing w:line="240" w:lineRule="auto"/>
        <w:jc w:val="both"/>
        <w:rPr>
          <w:rFonts w:ascii="Times New Roman" w:hAnsi="Times New Roman"/>
          <w:b/>
        </w:rPr>
      </w:pPr>
    </w:p>
    <w:p w:rsidR="008A2AB9" w:rsidRPr="00D068C4" w:rsidRDefault="008A2AB9" w:rsidP="008A2AB9">
      <w:pPr>
        <w:spacing w:line="240" w:lineRule="auto"/>
        <w:jc w:val="both"/>
        <w:rPr>
          <w:rFonts w:ascii="Times New Roman" w:hAnsi="Times New Roman"/>
          <w:b/>
        </w:rPr>
      </w:pPr>
    </w:p>
    <w:p w:rsidR="008A2AB9" w:rsidRPr="00D068C4" w:rsidRDefault="008A2AB9" w:rsidP="008A2AB9">
      <w:pPr>
        <w:spacing w:line="240" w:lineRule="auto"/>
        <w:jc w:val="both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Beneficjent</w:t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  <w:t>Uczestnik projektu</w:t>
      </w:r>
    </w:p>
    <w:p w:rsidR="008A2AB9" w:rsidRPr="00D068C4" w:rsidRDefault="008A2AB9" w:rsidP="008A2AB9">
      <w:pPr>
        <w:spacing w:line="240" w:lineRule="auto"/>
        <w:jc w:val="both"/>
        <w:rPr>
          <w:rFonts w:ascii="Times New Roman" w:hAnsi="Times New Roman"/>
        </w:rPr>
      </w:pPr>
    </w:p>
    <w:p w:rsidR="008A2AB9" w:rsidRPr="00D068C4" w:rsidRDefault="008A2AB9" w:rsidP="008A2AB9">
      <w:pPr>
        <w:spacing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………………………….</w:t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  <w:t>………………………</w:t>
      </w:r>
    </w:p>
    <w:p w:rsidR="008A2AB9" w:rsidRPr="00D068C4" w:rsidRDefault="008A2AB9" w:rsidP="008A2AB9">
      <w:pPr>
        <w:spacing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………………………….</w:t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  <w:t xml:space="preserve">            …………………….</w:t>
      </w:r>
    </w:p>
    <w:p w:rsidR="008A2AB9" w:rsidRPr="00D068C4" w:rsidRDefault="008A2AB9" w:rsidP="008A2AB9">
      <w:pPr>
        <w:spacing w:line="240" w:lineRule="auto"/>
        <w:jc w:val="both"/>
        <w:rPr>
          <w:rFonts w:ascii="Times New Roman" w:hAnsi="Times New Roman"/>
          <w:vertAlign w:val="superscript"/>
        </w:rPr>
      </w:pPr>
      <w:r w:rsidRPr="00D068C4">
        <w:rPr>
          <w:rFonts w:ascii="Times New Roman" w:hAnsi="Times New Roman"/>
          <w:vertAlign w:val="superscript"/>
        </w:rPr>
        <w:t xml:space="preserve">       (podpis)</w:t>
      </w:r>
      <w:r w:rsidRPr="00D068C4">
        <w:rPr>
          <w:rFonts w:ascii="Times New Roman" w:hAnsi="Times New Roman"/>
          <w:vertAlign w:val="superscript"/>
        </w:rPr>
        <w:tab/>
      </w:r>
      <w:r w:rsidRPr="00D068C4">
        <w:rPr>
          <w:rFonts w:ascii="Times New Roman" w:hAnsi="Times New Roman"/>
          <w:vertAlign w:val="superscript"/>
        </w:rPr>
        <w:tab/>
      </w:r>
      <w:r w:rsidRPr="00D068C4">
        <w:rPr>
          <w:rFonts w:ascii="Times New Roman" w:hAnsi="Times New Roman"/>
          <w:vertAlign w:val="superscript"/>
        </w:rPr>
        <w:tab/>
      </w:r>
      <w:r w:rsidRPr="00D068C4">
        <w:rPr>
          <w:rFonts w:ascii="Times New Roman" w:hAnsi="Times New Roman"/>
          <w:vertAlign w:val="superscript"/>
        </w:rPr>
        <w:tab/>
      </w:r>
      <w:r w:rsidRPr="00D068C4">
        <w:rPr>
          <w:rFonts w:ascii="Times New Roman" w:hAnsi="Times New Roman"/>
          <w:vertAlign w:val="superscript"/>
        </w:rPr>
        <w:tab/>
      </w:r>
      <w:r w:rsidRPr="00D068C4">
        <w:rPr>
          <w:rFonts w:ascii="Times New Roman" w:hAnsi="Times New Roman"/>
          <w:vertAlign w:val="superscript"/>
        </w:rPr>
        <w:tab/>
      </w:r>
      <w:r w:rsidRPr="00D068C4">
        <w:rPr>
          <w:rFonts w:ascii="Times New Roman" w:hAnsi="Times New Roman"/>
          <w:vertAlign w:val="superscript"/>
        </w:rPr>
        <w:tab/>
      </w:r>
      <w:r w:rsidRPr="00D068C4">
        <w:rPr>
          <w:rFonts w:ascii="Times New Roman" w:hAnsi="Times New Roman"/>
          <w:vertAlign w:val="superscript"/>
        </w:rPr>
        <w:tab/>
      </w:r>
      <w:r w:rsidRPr="00D068C4">
        <w:rPr>
          <w:rFonts w:ascii="Times New Roman" w:hAnsi="Times New Roman"/>
          <w:vertAlign w:val="superscript"/>
        </w:rPr>
        <w:tab/>
      </w:r>
      <w:r w:rsidRPr="00D068C4">
        <w:rPr>
          <w:rFonts w:ascii="Times New Roman" w:hAnsi="Times New Roman"/>
          <w:vertAlign w:val="superscript"/>
        </w:rPr>
        <w:tab/>
        <w:t xml:space="preserve"> (podpis)</w:t>
      </w:r>
    </w:p>
    <w:p w:rsidR="002051A8" w:rsidRPr="008A2AB9" w:rsidRDefault="002051A8" w:rsidP="008A2AB9"/>
    <w:sectPr w:rsidR="002051A8" w:rsidRPr="008A2AB9" w:rsidSect="009C06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A26" w:rsidRDefault="00113A26">
      <w:pPr>
        <w:spacing w:after="0" w:line="240" w:lineRule="auto"/>
      </w:pPr>
      <w:r>
        <w:separator/>
      </w:r>
    </w:p>
  </w:endnote>
  <w:endnote w:type="continuationSeparator" w:id="0">
    <w:p w:rsidR="00113A26" w:rsidRDefault="0011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C2C" w:rsidRPr="008C3C2C" w:rsidRDefault="008C3C2C" w:rsidP="008C3C2C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8C3C2C">
      <w:rPr>
        <w:rFonts w:ascii="Cambria" w:hAnsi="Cambria"/>
        <w:color w:val="auto"/>
        <w:sz w:val="18"/>
        <w:szCs w:val="18"/>
      </w:rPr>
      <w:t xml:space="preserve">Projekt </w:t>
    </w:r>
    <w:proofErr w:type="spellStart"/>
    <w:r w:rsidRPr="008C3C2C">
      <w:rPr>
        <w:rFonts w:ascii="Cambria" w:hAnsi="Cambria"/>
        <w:color w:val="auto"/>
        <w:sz w:val="18"/>
        <w:szCs w:val="18"/>
      </w:rPr>
      <w:t>pn</w:t>
    </w:r>
    <w:proofErr w:type="spellEnd"/>
    <w:r w:rsidRPr="008C3C2C">
      <w:rPr>
        <w:rFonts w:ascii="Cambria" w:hAnsi="Cambria"/>
        <w:color w:val="auto"/>
        <w:sz w:val="18"/>
        <w:szCs w:val="18"/>
      </w:rPr>
      <w:t xml:space="preserve"> „LGD-</w:t>
    </w:r>
    <w:proofErr w:type="spellStart"/>
    <w:r w:rsidRPr="008C3C2C">
      <w:rPr>
        <w:rFonts w:ascii="Cambria" w:hAnsi="Cambria"/>
        <w:color w:val="auto"/>
        <w:sz w:val="18"/>
        <w:szCs w:val="18"/>
      </w:rPr>
      <w:t>owskie</w:t>
    </w:r>
    <w:proofErr w:type="spellEnd"/>
    <w:r w:rsidRPr="008C3C2C">
      <w:rPr>
        <w:rFonts w:ascii="Cambria" w:hAnsi="Cambria"/>
        <w:color w:val="auto"/>
        <w:sz w:val="18"/>
        <w:szCs w:val="18"/>
      </w:rPr>
      <w:t xml:space="preserve"> wsparcie w biznesowym starcie” jest realizowany na podstawie</w:t>
    </w:r>
    <w:r w:rsidRPr="008C3C2C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7216" behindDoc="1" locked="0" layoutInCell="1" allowOverlap="1" wp14:anchorId="08D212EB" wp14:editId="7E2C7E36">
          <wp:simplePos x="0" y="0"/>
          <wp:positionH relativeFrom="column">
            <wp:posOffset>5071745</wp:posOffset>
          </wp:positionH>
          <wp:positionV relativeFrom="paragraph">
            <wp:posOffset>196215</wp:posOffset>
          </wp:positionV>
          <wp:extent cx="523875" cy="438150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3C2C" w:rsidRPr="008C3C2C" w:rsidRDefault="008C3C2C" w:rsidP="008C3C2C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8C3C2C">
      <w:rPr>
        <w:rFonts w:ascii="Cambria" w:hAnsi="Cambria"/>
        <w:color w:val="auto"/>
        <w:sz w:val="18"/>
        <w:szCs w:val="18"/>
      </w:rPr>
      <w:t xml:space="preserve">umowy zawartej z Wojewódzkim Urzędem Pracy w Kielcach </w:t>
    </w:r>
    <w:r w:rsidRPr="008C3C2C">
      <w:rPr>
        <w:rFonts w:ascii="Cambria" w:hAnsi="Cambria"/>
        <w:color w:val="auto"/>
        <w:sz w:val="18"/>
        <w:szCs w:val="18"/>
      </w:rPr>
      <w:br/>
      <w:t>pełniącym rolę Instytucji Pośredniczącej w ramach RPOWŚ na lata 2014-2020</w:t>
    </w:r>
    <w:r w:rsidRPr="008C3C2C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0BF2CA57" wp14:editId="7C4934A8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3C2C" w:rsidRPr="008C3C2C" w:rsidRDefault="008C3C2C" w:rsidP="008C3C2C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Cambria" w:hAnsi="Cambria"/>
        <w:color w:val="auto"/>
      </w:rPr>
    </w:pPr>
  </w:p>
  <w:p w:rsidR="002051A8" w:rsidRPr="00DA669F" w:rsidRDefault="008C3C2C" w:rsidP="008C3C2C">
    <w:pPr>
      <w:pStyle w:val="Stopka"/>
    </w:pPr>
    <w:r w:rsidRPr="008C3C2C">
      <w:rPr>
        <w:rFonts w:ascii="Cambria" w:eastAsia="Calibri" w:hAnsi="Cambria" w:cs="Times New Roman"/>
        <w:color w:val="auto"/>
      </w:rPr>
      <w:t xml:space="preserve">  </w:t>
    </w:r>
    <w:r w:rsidRPr="008C3C2C">
      <w:rPr>
        <w:rFonts w:ascii="Cambria" w:eastAsia="Calibri" w:hAnsi="Cambria" w:cs="Times New Roman"/>
        <w:color w:val="auto"/>
        <w:sz w:val="18"/>
        <w:szCs w:val="18"/>
      </w:rPr>
      <w:t>Lider projektu</w:t>
    </w:r>
    <w:r w:rsidRPr="008C3C2C">
      <w:rPr>
        <w:rFonts w:ascii="Cambria" w:eastAsia="Calibri" w:hAnsi="Cambria" w:cs="Times New Roman"/>
        <w:color w:val="auto"/>
      </w:rPr>
      <w:t xml:space="preserve"> </w:t>
    </w:r>
    <w:r w:rsidRPr="008C3C2C">
      <w:rPr>
        <w:rFonts w:ascii="Cambria" w:eastAsia="Calibri" w:hAnsi="Cambria" w:cs="Times New Roman"/>
        <w:color w:val="auto"/>
      </w:rPr>
      <w:tab/>
    </w:r>
    <w:r w:rsidRPr="008C3C2C">
      <w:rPr>
        <w:rFonts w:ascii="Cambria" w:eastAsia="Calibri" w:hAnsi="Cambria" w:cs="Times New Roman"/>
        <w:color w:val="auto"/>
      </w:rPr>
      <w:tab/>
    </w:r>
    <w:r w:rsidRPr="008C3C2C">
      <w:rPr>
        <w:rFonts w:ascii="Cambria" w:eastAsia="Calibri" w:hAnsi="Cambria" w:cs="Times New Roman"/>
        <w:color w:val="auto"/>
        <w:sz w:val="18"/>
        <w:szCs w:val="18"/>
      </w:rPr>
      <w:t>Partner projektu</w:t>
    </w:r>
    <w:r w:rsidRPr="008C3C2C">
      <w:rPr>
        <w:rFonts w:ascii="Cambria" w:eastAsia="Calibri" w:hAnsi="Cambria" w:cs="Times New Roman"/>
        <w:color w:val="auto"/>
      </w:rPr>
      <w:tab/>
    </w:r>
    <w:r w:rsidR="00DA669F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A26" w:rsidRDefault="00113A26">
      <w:pPr>
        <w:spacing w:after="0" w:line="240" w:lineRule="auto"/>
      </w:pPr>
      <w:r>
        <w:separator/>
      </w:r>
    </w:p>
  </w:footnote>
  <w:footnote w:type="continuationSeparator" w:id="0">
    <w:p w:rsidR="00113A26" w:rsidRDefault="00113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1B14226E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05F3273"/>
    <w:multiLevelType w:val="hybridMultilevel"/>
    <w:tmpl w:val="C0C6E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2746A"/>
    <w:multiLevelType w:val="multilevel"/>
    <w:tmpl w:val="80A816A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9207E2"/>
    <w:multiLevelType w:val="hybridMultilevel"/>
    <w:tmpl w:val="380464EE"/>
    <w:lvl w:ilvl="0" w:tplc="C69E25E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B149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D502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323C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87143F"/>
    <w:multiLevelType w:val="hybridMultilevel"/>
    <w:tmpl w:val="E7A68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015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433D8"/>
    <w:multiLevelType w:val="hybridMultilevel"/>
    <w:tmpl w:val="832C9D20"/>
    <w:lvl w:ilvl="0" w:tplc="C69E25E6">
      <w:start w:val="1"/>
      <w:numFmt w:val="decimal"/>
      <w:lvlText w:val="%1."/>
      <w:lvlJc w:val="left"/>
      <w:pPr>
        <w:tabs>
          <w:tab w:val="num" w:pos="2901"/>
        </w:tabs>
        <w:ind w:left="2901" w:hanging="360"/>
      </w:pPr>
      <w:rPr>
        <w:rFonts w:hint="default"/>
      </w:rPr>
    </w:lvl>
    <w:lvl w:ilvl="1" w:tplc="5EB82180">
      <w:start w:val="1"/>
      <w:numFmt w:val="decimal"/>
      <w:lvlText w:val="%2)"/>
      <w:lvlJc w:val="left"/>
      <w:pPr>
        <w:tabs>
          <w:tab w:val="num" w:pos="2001"/>
        </w:tabs>
        <w:ind w:left="2001" w:hanging="360"/>
      </w:pPr>
      <w:rPr>
        <w:rFonts w:ascii="Calibri" w:eastAsia="Times New Roman" w:hAnsi="Calibri" w:cs="Times New Roman"/>
      </w:rPr>
    </w:lvl>
    <w:lvl w:ilvl="2" w:tplc="2AB4B07C">
      <w:start w:val="2"/>
      <w:numFmt w:val="decimal"/>
      <w:lvlText w:val="%3."/>
      <w:lvlJc w:val="left"/>
      <w:pPr>
        <w:tabs>
          <w:tab w:val="num" w:pos="2901"/>
        </w:tabs>
        <w:ind w:left="290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3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616D1F"/>
    <w:multiLevelType w:val="multilevel"/>
    <w:tmpl w:val="AFFE4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E422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27"/>
  </w:num>
  <w:num w:numId="5">
    <w:abstractNumId w:val="9"/>
  </w:num>
  <w:num w:numId="6">
    <w:abstractNumId w:val="14"/>
  </w:num>
  <w:num w:numId="7">
    <w:abstractNumId w:val="31"/>
  </w:num>
  <w:num w:numId="8">
    <w:abstractNumId w:val="28"/>
  </w:num>
  <w:num w:numId="9">
    <w:abstractNumId w:val="15"/>
  </w:num>
  <w:num w:numId="10">
    <w:abstractNumId w:val="24"/>
  </w:num>
  <w:num w:numId="11">
    <w:abstractNumId w:val="12"/>
  </w:num>
  <w:num w:numId="12">
    <w:abstractNumId w:val="23"/>
  </w:num>
  <w:num w:numId="13">
    <w:abstractNumId w:val="21"/>
  </w:num>
  <w:num w:numId="14">
    <w:abstractNumId w:val="25"/>
  </w:num>
  <w:num w:numId="15">
    <w:abstractNumId w:val="16"/>
  </w:num>
  <w:num w:numId="16">
    <w:abstractNumId w:val="19"/>
  </w:num>
  <w:num w:numId="17">
    <w:abstractNumId w:val="13"/>
  </w:num>
  <w:num w:numId="18">
    <w:abstractNumId w:val="20"/>
  </w:num>
  <w:num w:numId="19">
    <w:abstractNumId w:val="30"/>
  </w:num>
  <w:num w:numId="20">
    <w:abstractNumId w:val="11"/>
  </w:num>
  <w:num w:numId="21">
    <w:abstractNumId w:val="0"/>
  </w:num>
  <w:num w:numId="22">
    <w:abstractNumId w:val="3"/>
  </w:num>
  <w:num w:numId="23">
    <w:abstractNumId w:val="22"/>
  </w:num>
  <w:num w:numId="24">
    <w:abstractNumId w:val="18"/>
  </w:num>
  <w:num w:numId="25">
    <w:abstractNumId w:val="26"/>
  </w:num>
  <w:num w:numId="26">
    <w:abstractNumId w:val="4"/>
  </w:num>
  <w:num w:numId="27">
    <w:abstractNumId w:val="6"/>
  </w:num>
  <w:num w:numId="28">
    <w:abstractNumId w:val="29"/>
  </w:num>
  <w:num w:numId="29">
    <w:abstractNumId w:val="5"/>
  </w:num>
  <w:num w:numId="30">
    <w:abstractNumId w:val="1"/>
  </w:num>
  <w:num w:numId="31">
    <w:abstractNumId w:val="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50165"/>
    <w:rsid w:val="0008052F"/>
    <w:rsid w:val="000816B3"/>
    <w:rsid w:val="000F6D89"/>
    <w:rsid w:val="00113A26"/>
    <w:rsid w:val="002051A8"/>
    <w:rsid w:val="00210C3C"/>
    <w:rsid w:val="0036469E"/>
    <w:rsid w:val="008A2AB9"/>
    <w:rsid w:val="008B7E8B"/>
    <w:rsid w:val="008C3C2C"/>
    <w:rsid w:val="009C065B"/>
    <w:rsid w:val="00B1393F"/>
    <w:rsid w:val="00C8589C"/>
    <w:rsid w:val="00CF21D6"/>
    <w:rsid w:val="00D15AC0"/>
    <w:rsid w:val="00D66A8F"/>
    <w:rsid w:val="00DA669F"/>
    <w:rsid w:val="00E6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9C065B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9C065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9C065B"/>
    <w:pPr>
      <w:spacing w:after="140" w:line="288" w:lineRule="auto"/>
    </w:pPr>
  </w:style>
  <w:style w:type="paragraph" w:styleId="Lista">
    <w:name w:val="List"/>
    <w:basedOn w:val="Tretekstu"/>
    <w:rsid w:val="009C065B"/>
    <w:rPr>
      <w:rFonts w:cs="FreeSans"/>
    </w:rPr>
  </w:style>
  <w:style w:type="paragraph" w:styleId="Podpis">
    <w:name w:val="Signature"/>
    <w:basedOn w:val="Normalny"/>
    <w:rsid w:val="009C065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9C065B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Zawartotabeli11">
    <w:name w:val="WW-Zawartość tabeli11"/>
    <w:basedOn w:val="Tekstpodstawowy"/>
    <w:rsid w:val="00E6503B"/>
    <w:pPr>
      <w:widowControl w:val="0"/>
      <w:suppressLineNumbers/>
      <w:autoSpaceDE w:val="0"/>
      <w:spacing w:line="240" w:lineRule="auto"/>
    </w:pPr>
    <w:rPr>
      <w:rFonts w:ascii="Times New Roman" w:eastAsia="Lucida Sans Unicode" w:hAnsi="Times New Roman" w:cs="Times New Roman"/>
      <w:color w:val="auto"/>
      <w:sz w:val="24"/>
      <w:szCs w:val="24"/>
    </w:rPr>
  </w:style>
  <w:style w:type="paragraph" w:customStyle="1" w:styleId="WW-Nagwektabeli11">
    <w:name w:val="WW-Nagłówek tabeli11"/>
    <w:basedOn w:val="WW-Zawartotabeli11"/>
    <w:rsid w:val="00E6503B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50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503B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9C065B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9C065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9C065B"/>
    <w:pPr>
      <w:spacing w:after="140" w:line="288" w:lineRule="auto"/>
    </w:pPr>
  </w:style>
  <w:style w:type="paragraph" w:styleId="Lista">
    <w:name w:val="List"/>
    <w:basedOn w:val="Tretekstu"/>
    <w:rsid w:val="009C065B"/>
    <w:rPr>
      <w:rFonts w:cs="FreeSans"/>
    </w:rPr>
  </w:style>
  <w:style w:type="paragraph" w:styleId="Podpis">
    <w:name w:val="Signature"/>
    <w:basedOn w:val="Normalny"/>
    <w:rsid w:val="009C065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9C065B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Zawartotabeli11">
    <w:name w:val="WW-Zawartość tabeli11"/>
    <w:basedOn w:val="Tekstpodstawowy"/>
    <w:rsid w:val="00E6503B"/>
    <w:pPr>
      <w:widowControl w:val="0"/>
      <w:suppressLineNumbers/>
      <w:autoSpaceDE w:val="0"/>
      <w:spacing w:line="240" w:lineRule="auto"/>
    </w:pPr>
    <w:rPr>
      <w:rFonts w:ascii="Times New Roman" w:eastAsia="Lucida Sans Unicode" w:hAnsi="Times New Roman" w:cs="Times New Roman"/>
      <w:color w:val="auto"/>
      <w:sz w:val="24"/>
      <w:szCs w:val="24"/>
    </w:rPr>
  </w:style>
  <w:style w:type="paragraph" w:customStyle="1" w:styleId="WW-Nagwektabeli11">
    <w:name w:val="WW-Nagłówek tabeli11"/>
    <w:basedOn w:val="WW-Zawartotabeli11"/>
    <w:rsid w:val="00E6503B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50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503B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2017-04-20T10:42:00Z</dcterms:created>
  <dcterms:modified xsi:type="dcterms:W3CDTF">2017-04-20T10:42:00Z</dcterms:modified>
  <dc:language>pl-PL</dc:language>
</cp:coreProperties>
</file>